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39" w:rsidRDefault="00716139" w:rsidP="00716139">
      <w:pPr>
        <w:pStyle w:val="a3"/>
        <w:jc w:val="center"/>
        <w:rPr>
          <w:color w:val="000000"/>
          <w:sz w:val="27"/>
          <w:szCs w:val="27"/>
        </w:rPr>
      </w:pPr>
      <w:r>
        <w:rPr>
          <w:color w:val="000000"/>
          <w:sz w:val="27"/>
          <w:szCs w:val="27"/>
        </w:rPr>
        <w:t>СОВЕТ ДЕПУТАТОВ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716139" w:rsidRDefault="00716139" w:rsidP="00716139">
      <w:pPr>
        <w:pStyle w:val="a3"/>
        <w:jc w:val="center"/>
        <w:rPr>
          <w:color w:val="000000"/>
          <w:sz w:val="27"/>
          <w:szCs w:val="27"/>
        </w:rPr>
      </w:pPr>
      <w:r>
        <w:rPr>
          <w:color w:val="000000"/>
          <w:sz w:val="27"/>
          <w:szCs w:val="27"/>
        </w:rPr>
        <w:br/>
        <w:t>Пятнадцатое заседание 5-го созыва</w:t>
      </w:r>
    </w:p>
    <w:p w:rsidR="00716139" w:rsidRDefault="00716139" w:rsidP="00716139">
      <w:pPr>
        <w:pStyle w:val="a3"/>
        <w:jc w:val="center"/>
        <w:rPr>
          <w:color w:val="000000"/>
          <w:sz w:val="27"/>
          <w:szCs w:val="27"/>
        </w:rPr>
      </w:pPr>
      <w:r>
        <w:rPr>
          <w:color w:val="000000"/>
          <w:sz w:val="27"/>
          <w:szCs w:val="27"/>
        </w:rPr>
        <w:br/>
        <w:t>РЕШЕНИЕ</w:t>
      </w:r>
    </w:p>
    <w:p w:rsidR="00716139" w:rsidRDefault="00716139" w:rsidP="00716139">
      <w:pPr>
        <w:pStyle w:val="a3"/>
        <w:rPr>
          <w:color w:val="000000"/>
          <w:sz w:val="27"/>
          <w:szCs w:val="27"/>
        </w:rPr>
      </w:pPr>
      <w:r>
        <w:rPr>
          <w:color w:val="000000"/>
          <w:sz w:val="27"/>
          <w:szCs w:val="27"/>
        </w:rPr>
        <w:br/>
        <w:t>21 февраля 2014 года № 3</w:t>
      </w:r>
    </w:p>
    <w:p w:rsidR="00716139" w:rsidRDefault="00716139" w:rsidP="00716139">
      <w:pPr>
        <w:pStyle w:val="a3"/>
        <w:rPr>
          <w:color w:val="000000"/>
          <w:sz w:val="27"/>
          <w:szCs w:val="27"/>
        </w:rPr>
      </w:pPr>
      <w:r>
        <w:rPr>
          <w:color w:val="000000"/>
          <w:sz w:val="27"/>
          <w:szCs w:val="27"/>
        </w:rPr>
        <w:br/>
        <w:t>О проекте Решения «О внесении изменений и дополнений</w:t>
      </w:r>
      <w:r>
        <w:rPr>
          <w:color w:val="000000"/>
          <w:sz w:val="27"/>
          <w:szCs w:val="27"/>
        </w:rPr>
        <w:br/>
        <w:t>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r>
        <w:rPr>
          <w:color w:val="000000"/>
          <w:sz w:val="27"/>
          <w:szCs w:val="27"/>
        </w:rPr>
        <w:br/>
      </w:r>
      <w:r>
        <w:rPr>
          <w:color w:val="000000"/>
          <w:sz w:val="27"/>
          <w:szCs w:val="27"/>
        </w:rPr>
        <w:br/>
        <w:t>В целях приведения Устава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соответствие с федеральным и окружным законодательством, Совет депутатов МО «</w:t>
      </w:r>
      <w:proofErr w:type="spellStart"/>
      <w:r>
        <w:rPr>
          <w:color w:val="000000"/>
          <w:sz w:val="27"/>
          <w:szCs w:val="27"/>
        </w:rPr>
        <w:t>Андегский</w:t>
      </w:r>
      <w:proofErr w:type="spellEnd"/>
      <w:r>
        <w:rPr>
          <w:color w:val="000000"/>
          <w:sz w:val="27"/>
          <w:szCs w:val="27"/>
        </w:rPr>
        <w:t xml:space="preserve"> сельсовет» НАО РЕШИЛ:</w:t>
      </w:r>
      <w:r>
        <w:rPr>
          <w:color w:val="000000"/>
          <w:sz w:val="27"/>
          <w:szCs w:val="27"/>
        </w:rPr>
        <w:br/>
      </w:r>
      <w:r>
        <w:rPr>
          <w:color w:val="000000"/>
          <w:sz w:val="27"/>
          <w:szCs w:val="27"/>
        </w:rPr>
        <w:br/>
        <w:t>1. Одобрить прилагаемый проект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r>
        <w:rPr>
          <w:color w:val="000000"/>
          <w:sz w:val="27"/>
          <w:szCs w:val="27"/>
        </w:rPr>
        <w:br/>
        <w:t>2. Опубликовать проект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информационном бюллетене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для его обсуждения.</w:t>
      </w:r>
      <w:r>
        <w:rPr>
          <w:color w:val="000000"/>
          <w:sz w:val="27"/>
          <w:szCs w:val="27"/>
        </w:rPr>
        <w:br/>
        <w:t>3. Установить следующий порядок учета предложений по проекту указанного правового акта:</w:t>
      </w:r>
      <w:r>
        <w:rPr>
          <w:color w:val="000000"/>
          <w:sz w:val="27"/>
          <w:szCs w:val="27"/>
        </w:rPr>
        <w:br/>
        <w:t>3.1. Граждане и юридические лица вправе вносить в Совет депутатов МО «</w:t>
      </w:r>
      <w:proofErr w:type="spellStart"/>
      <w:r>
        <w:rPr>
          <w:color w:val="000000"/>
          <w:sz w:val="27"/>
          <w:szCs w:val="27"/>
        </w:rPr>
        <w:t>Андегский</w:t>
      </w:r>
      <w:proofErr w:type="spellEnd"/>
      <w:r>
        <w:rPr>
          <w:color w:val="000000"/>
          <w:sz w:val="27"/>
          <w:szCs w:val="27"/>
        </w:rPr>
        <w:t xml:space="preserve"> сельсовет» НАО предложение по проекту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w:t>
      </w:r>
      <w:proofErr w:type="spellStart"/>
      <w:r>
        <w:rPr>
          <w:color w:val="000000"/>
          <w:sz w:val="27"/>
          <w:szCs w:val="27"/>
        </w:rPr>
        <w:t>Андегский</w:t>
      </w:r>
      <w:proofErr w:type="spellEnd"/>
      <w:r>
        <w:rPr>
          <w:color w:val="000000"/>
          <w:sz w:val="27"/>
          <w:szCs w:val="27"/>
        </w:rPr>
        <w:t xml:space="preserve"> сельсовет» НАО, второй с отметкой о дате поступления возвращается лицу, внесшему предложения.</w:t>
      </w:r>
      <w:r>
        <w:rPr>
          <w:color w:val="000000"/>
          <w:sz w:val="27"/>
          <w:szCs w:val="27"/>
        </w:rPr>
        <w:br/>
        <w:t>3.2. Учет предложений по проекту указанного правового акта ведется главой МО «</w:t>
      </w:r>
      <w:proofErr w:type="spellStart"/>
      <w:r>
        <w:rPr>
          <w:color w:val="000000"/>
          <w:sz w:val="27"/>
          <w:szCs w:val="27"/>
        </w:rPr>
        <w:t>Андегский</w:t>
      </w:r>
      <w:proofErr w:type="spellEnd"/>
      <w:r>
        <w:rPr>
          <w:color w:val="000000"/>
          <w:sz w:val="27"/>
          <w:szCs w:val="27"/>
        </w:rPr>
        <w:t xml:space="preserve"> сельсовет» НАО по мере их поступления.</w:t>
      </w:r>
      <w:r>
        <w:rPr>
          <w:color w:val="000000"/>
          <w:sz w:val="27"/>
          <w:szCs w:val="27"/>
        </w:rPr>
        <w:br/>
        <w:t>4. Установить следующий порядок участия граждан в обсуждении проекта указанного муниципального правового акта:</w:t>
      </w:r>
      <w:r>
        <w:rPr>
          <w:color w:val="000000"/>
          <w:sz w:val="27"/>
          <w:szCs w:val="27"/>
        </w:rPr>
        <w:br/>
        <w:t>4.1. Провести публичные слушания по обсуждению проекта Решения «О внесении изменений и дополнений 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 участием жителей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порядке и сроки, установленные федеральным законодательством и Положением от 12.04.2006 № 1 «О порядке организации и проведения публичных слушаний в муниципальном образовании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r>
        <w:rPr>
          <w:color w:val="000000"/>
          <w:sz w:val="27"/>
          <w:szCs w:val="27"/>
        </w:rPr>
        <w:br/>
        <w:t>4.2. Публичные слушания провести в Администрации 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5. Настоящее решение вступает в силу после его официального опубликования (обнародования).</w:t>
      </w:r>
    </w:p>
    <w:p w:rsidR="00716139" w:rsidRDefault="00716139" w:rsidP="00716139">
      <w:pPr>
        <w:pStyle w:val="a3"/>
        <w:rPr>
          <w:color w:val="000000"/>
          <w:sz w:val="27"/>
          <w:szCs w:val="27"/>
        </w:rPr>
      </w:pPr>
      <w:r>
        <w:rPr>
          <w:color w:val="000000"/>
          <w:sz w:val="27"/>
          <w:szCs w:val="27"/>
        </w:rPr>
        <w:b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r>
        <w:rPr>
          <w:color w:val="000000"/>
          <w:sz w:val="27"/>
          <w:szCs w:val="27"/>
        </w:rPr>
        <w:br/>
        <w:t>ПРОЕКТ</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jc w:val="center"/>
        <w:rPr>
          <w:color w:val="000000"/>
          <w:sz w:val="27"/>
          <w:szCs w:val="27"/>
        </w:rPr>
      </w:pPr>
      <w:r>
        <w:rPr>
          <w:color w:val="000000"/>
          <w:sz w:val="27"/>
          <w:szCs w:val="27"/>
        </w:rPr>
        <w:t>СОВЕТ ДЕПУТАТОВ</w:t>
      </w:r>
      <w:r>
        <w:rPr>
          <w:color w:val="000000"/>
          <w:sz w:val="27"/>
          <w:szCs w:val="27"/>
        </w:rPr>
        <w:br/>
        <w:t>МУНИЦИПАЛЬНОГО ОБРАЗОВАНИЯ «_______ СЕЛЬСОВЕТ»</w:t>
      </w:r>
      <w:r>
        <w:rPr>
          <w:color w:val="000000"/>
          <w:sz w:val="27"/>
          <w:szCs w:val="27"/>
        </w:rPr>
        <w:br/>
        <w:t>НЕНЕЦКОГО АВТОНОМНОГО ОКРУГА</w:t>
      </w:r>
    </w:p>
    <w:p w:rsidR="00716139" w:rsidRDefault="00716139" w:rsidP="00716139">
      <w:pPr>
        <w:pStyle w:val="a3"/>
        <w:jc w:val="center"/>
        <w:rPr>
          <w:color w:val="000000"/>
          <w:sz w:val="27"/>
          <w:szCs w:val="27"/>
        </w:rPr>
      </w:pPr>
      <w:r>
        <w:rPr>
          <w:color w:val="000000"/>
          <w:sz w:val="27"/>
          <w:szCs w:val="27"/>
        </w:rPr>
        <w:br/>
        <w:t xml:space="preserve">______ - е заседание </w:t>
      </w:r>
      <w:proofErr w:type="spellStart"/>
      <w:r>
        <w:rPr>
          <w:color w:val="000000"/>
          <w:sz w:val="27"/>
          <w:szCs w:val="27"/>
        </w:rPr>
        <w:t>__-го</w:t>
      </w:r>
      <w:proofErr w:type="spellEnd"/>
      <w:r>
        <w:rPr>
          <w:color w:val="000000"/>
          <w:sz w:val="27"/>
          <w:szCs w:val="27"/>
        </w:rPr>
        <w:t xml:space="preserve"> созыва</w:t>
      </w:r>
    </w:p>
    <w:p w:rsidR="00716139" w:rsidRDefault="00716139" w:rsidP="00716139">
      <w:pPr>
        <w:pStyle w:val="a3"/>
        <w:jc w:val="center"/>
        <w:rPr>
          <w:color w:val="000000"/>
          <w:sz w:val="27"/>
          <w:szCs w:val="27"/>
        </w:rPr>
      </w:pPr>
      <w:r>
        <w:rPr>
          <w:color w:val="000000"/>
          <w:sz w:val="27"/>
          <w:szCs w:val="27"/>
        </w:rPr>
        <w:t>РЕШЕНИЕ</w:t>
      </w:r>
      <w:r>
        <w:rPr>
          <w:color w:val="000000"/>
          <w:sz w:val="27"/>
          <w:szCs w:val="27"/>
        </w:rPr>
        <w:br/>
        <w:t>от _____ 2014 года № ___</w:t>
      </w:r>
    </w:p>
    <w:p w:rsidR="00716139" w:rsidRDefault="00716139" w:rsidP="00716139">
      <w:pPr>
        <w:pStyle w:val="a3"/>
        <w:rPr>
          <w:color w:val="000000"/>
          <w:sz w:val="27"/>
          <w:szCs w:val="27"/>
        </w:rPr>
      </w:pPr>
      <w:r>
        <w:rPr>
          <w:color w:val="000000"/>
          <w:sz w:val="27"/>
          <w:szCs w:val="27"/>
        </w:rPr>
        <w:br/>
        <w:t>О внесении изменений и дополнений</w:t>
      </w:r>
      <w:r>
        <w:rPr>
          <w:color w:val="000000"/>
          <w:sz w:val="27"/>
          <w:szCs w:val="27"/>
        </w:rPr>
        <w:br/>
        <w:t>в Устав муниципального образования «_______ сельсовет»</w:t>
      </w:r>
      <w:r>
        <w:rPr>
          <w:color w:val="000000"/>
          <w:sz w:val="27"/>
          <w:szCs w:val="27"/>
        </w:rPr>
        <w:br/>
        <w:t>Ненецкого автономного округа</w:t>
      </w:r>
    </w:p>
    <w:p w:rsidR="00716139" w:rsidRDefault="00716139" w:rsidP="00716139">
      <w:pPr>
        <w:pStyle w:val="a3"/>
        <w:rPr>
          <w:color w:val="000000"/>
          <w:sz w:val="27"/>
          <w:szCs w:val="27"/>
        </w:rPr>
      </w:pPr>
      <w:r>
        <w:rPr>
          <w:color w:val="000000"/>
          <w:sz w:val="27"/>
          <w:szCs w:val="27"/>
        </w:rPr>
        <w:t>Руководствуясь Решением Совета депутатов МО «_______ сельсовет» НАО от __.02.2014 № 1 «О проекте Решения «О внесении изменений и дополнений в Устав муниципального образования «_______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«_______ сельсовет» Ненецкого автономного округа», в целях приведения Устава муниципального образования «_______ сельсовет» Ненецкого автономного округа в соответствие с федеральным и окружным законодательством, Совет депутатов МО «_______ сельсовет» НАО РЕШИЛ:</w:t>
      </w:r>
    </w:p>
    <w:p w:rsidR="00716139" w:rsidRDefault="00716139" w:rsidP="00716139">
      <w:pPr>
        <w:pStyle w:val="a3"/>
        <w:rPr>
          <w:color w:val="000000"/>
          <w:sz w:val="27"/>
          <w:szCs w:val="27"/>
        </w:rPr>
      </w:pPr>
      <w:r>
        <w:rPr>
          <w:color w:val="000000"/>
          <w:sz w:val="27"/>
          <w:szCs w:val="27"/>
        </w:rPr>
        <w:t>1. Внести прилагаемые изменения и дополнения в Устав муниципального образования «_______ сельсовет» Ненецкого автономного округа.</w:t>
      </w:r>
    </w:p>
    <w:p w:rsidR="00716139" w:rsidRDefault="00716139" w:rsidP="00716139">
      <w:pPr>
        <w:pStyle w:val="a3"/>
        <w:rPr>
          <w:color w:val="000000"/>
          <w:sz w:val="27"/>
          <w:szCs w:val="27"/>
        </w:rPr>
      </w:pPr>
      <w:r>
        <w:rPr>
          <w:color w:val="000000"/>
          <w:sz w:val="27"/>
          <w:szCs w:val="27"/>
        </w:rPr>
        <w:t>2. Принятые изменения и дополнения подлежат государственной регистрации в установленном законом порядке.</w:t>
      </w:r>
    </w:p>
    <w:p w:rsidR="00716139" w:rsidRDefault="00716139" w:rsidP="00716139">
      <w:pPr>
        <w:pStyle w:val="a3"/>
        <w:rPr>
          <w:color w:val="000000"/>
          <w:sz w:val="27"/>
          <w:szCs w:val="27"/>
        </w:rPr>
      </w:pPr>
      <w:r>
        <w:rPr>
          <w:color w:val="000000"/>
          <w:sz w:val="27"/>
          <w:szCs w:val="27"/>
        </w:rPr>
        <w:t>3. Дополнение внесенные в подпункт 3 пункта 2 статьи 53.1. применяется к правоотношениям, возникшим с 1 июня 2013 года.</w:t>
      </w:r>
    </w:p>
    <w:p w:rsidR="00716139" w:rsidRDefault="00716139" w:rsidP="00716139">
      <w:pPr>
        <w:pStyle w:val="a3"/>
        <w:rPr>
          <w:color w:val="000000"/>
          <w:sz w:val="27"/>
          <w:szCs w:val="27"/>
        </w:rPr>
      </w:pPr>
      <w:r>
        <w:rPr>
          <w:color w:val="000000"/>
          <w:sz w:val="27"/>
          <w:szCs w:val="27"/>
        </w:rPr>
        <w:t>4.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rPr>
          <w:color w:val="000000"/>
          <w:sz w:val="27"/>
          <w:szCs w:val="27"/>
        </w:rPr>
      </w:pPr>
      <w:r>
        <w:rPr>
          <w:color w:val="000000"/>
          <w:sz w:val="27"/>
          <w:szCs w:val="27"/>
        </w:rPr>
        <w:t>Глава МО «_______ сельсовет» НАО</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jc w:val="right"/>
        <w:rPr>
          <w:color w:val="000000"/>
          <w:sz w:val="27"/>
          <w:szCs w:val="27"/>
        </w:rPr>
      </w:pPr>
      <w:r>
        <w:rPr>
          <w:color w:val="000000"/>
          <w:sz w:val="27"/>
          <w:szCs w:val="27"/>
        </w:rPr>
        <w:t>Приложение</w:t>
      </w:r>
      <w:r>
        <w:rPr>
          <w:color w:val="000000"/>
          <w:sz w:val="27"/>
          <w:szCs w:val="27"/>
        </w:rPr>
        <w:br/>
        <w:t>к Решению Совета депутатов</w:t>
      </w:r>
      <w:r>
        <w:rPr>
          <w:color w:val="000000"/>
          <w:sz w:val="27"/>
          <w:szCs w:val="27"/>
        </w:rPr>
        <w:br/>
        <w:t>муниципального образования</w:t>
      </w:r>
      <w:r>
        <w:rPr>
          <w:color w:val="000000"/>
          <w:sz w:val="27"/>
          <w:szCs w:val="27"/>
        </w:rPr>
        <w:br/>
        <w:t>«_______ сельсовет»</w:t>
      </w:r>
      <w:r>
        <w:rPr>
          <w:color w:val="000000"/>
          <w:sz w:val="27"/>
          <w:szCs w:val="27"/>
        </w:rPr>
        <w:br/>
        <w:t>Ненецкого автономного округа</w:t>
      </w:r>
      <w:r>
        <w:rPr>
          <w:color w:val="000000"/>
          <w:sz w:val="27"/>
          <w:szCs w:val="27"/>
        </w:rPr>
        <w:br/>
        <w:t>от __.03.2014 № ___</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jc w:val="center"/>
        <w:rPr>
          <w:color w:val="000000"/>
          <w:sz w:val="27"/>
          <w:szCs w:val="27"/>
        </w:rPr>
      </w:pPr>
      <w:r>
        <w:rPr>
          <w:color w:val="000000"/>
          <w:sz w:val="27"/>
          <w:szCs w:val="27"/>
        </w:rPr>
        <w:t>Изменения и дополнения</w:t>
      </w:r>
      <w:r>
        <w:rPr>
          <w:color w:val="000000"/>
          <w:sz w:val="27"/>
          <w:szCs w:val="27"/>
        </w:rPr>
        <w:br/>
        <w:t>в Устав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716139" w:rsidRDefault="00716139" w:rsidP="00716139">
      <w:pPr>
        <w:pStyle w:val="a3"/>
        <w:rPr>
          <w:color w:val="000000"/>
          <w:sz w:val="27"/>
          <w:szCs w:val="27"/>
        </w:rPr>
      </w:pPr>
      <w:r>
        <w:rPr>
          <w:color w:val="000000"/>
          <w:sz w:val="27"/>
          <w:szCs w:val="27"/>
        </w:rPr>
        <w:br/>
        <w:t>Статью 53.1. изложить в следующей редакции:</w:t>
      </w:r>
      <w:r>
        <w:rPr>
          <w:color w:val="000000"/>
          <w:sz w:val="27"/>
          <w:szCs w:val="27"/>
        </w:rPr>
        <w:br/>
        <w:t>«Статья 53.1. Гарантии, предоставляемые муниципальному служащему</w:t>
      </w:r>
      <w:r>
        <w:rPr>
          <w:color w:val="000000"/>
          <w:sz w:val="27"/>
          <w:szCs w:val="27"/>
        </w:rPr>
        <w:br/>
        <w:t>1. Гарантии муниципальному служащему предоставляются в порядке и размерах, установленных федеральным и окружным законом, настоящим Уставом.</w:t>
      </w:r>
      <w:r>
        <w:rPr>
          <w:color w:val="000000"/>
          <w:sz w:val="27"/>
          <w:szCs w:val="27"/>
        </w:rPr>
        <w:br/>
        <w:t>2. Муниципальному служащему дополнительно гарантируются:</w:t>
      </w:r>
      <w:r>
        <w:rPr>
          <w:color w:val="000000"/>
          <w:sz w:val="27"/>
          <w:szCs w:val="27"/>
        </w:rPr>
        <w:br/>
        <w:t>1) ежегодные дополнительные оплачиваемые отпуска в порядке и на условиях, определенных Законом Ненецкого автономного округа от 24.10.2007 N 140-ОЗ "О муниципальной службе в Ненецком автономном округе";</w:t>
      </w:r>
      <w:r>
        <w:rPr>
          <w:color w:val="000000"/>
          <w:sz w:val="27"/>
          <w:szCs w:val="27"/>
        </w:rPr>
        <w:br/>
        <w:t>2) единовременная компенсация при прекращении муниципальной службы в связи с достижением предельного возраста, установленного для замещения должности муниципальной службы, а также в связи с выходом на трудовую пенсию;</w:t>
      </w:r>
      <w:r>
        <w:rPr>
          <w:color w:val="000000"/>
          <w:sz w:val="27"/>
          <w:szCs w:val="27"/>
        </w:rPr>
        <w:b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Размер доплаты определяется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максимальным размером пособия, установленного федеральным законом и выплачиваемого за счет средств фонда социального страхования. 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r>
        <w:rPr>
          <w:color w:val="000000"/>
          <w:sz w:val="27"/>
          <w:szCs w:val="27"/>
        </w:rPr>
        <w:b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r>
        <w:rPr>
          <w:color w:val="000000"/>
          <w:sz w:val="27"/>
          <w:szCs w:val="27"/>
        </w:rPr>
        <w:br/>
        <w:t>4. В случае смерти муниципального служащего члены его семьи имеют право на получение материальной помощи за счет средств местного бюджета в размере не превышающем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r>
        <w:rPr>
          <w:color w:val="000000"/>
          <w:sz w:val="27"/>
          <w:szCs w:val="27"/>
        </w:rPr>
        <w:b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r>
        <w:rPr>
          <w:color w:val="000000"/>
          <w:sz w:val="27"/>
          <w:szCs w:val="27"/>
        </w:rPr>
        <w:br/>
        <w:t>5. Муниципальным служащим, замещающим высшие и главные должности муниципальной службы, не являющимся собственниками (нанимателями) или членами семьи собственника (нанимателя) жилого помещения на территории муниципального образования по месту прохождения ими муниципальной службы либо на территории иного муниципального образования Ненецкого автономного округа, из которого муниципальный служащий может ежедневно добираться до места прохождения службы наземным общественным транспортом возмещаются расходы по найму (поднайму) жилого помещения, найму гостиничного номера.</w:t>
      </w:r>
      <w:r>
        <w:rPr>
          <w:color w:val="000000"/>
          <w:sz w:val="27"/>
          <w:szCs w:val="27"/>
        </w:rPr>
        <w:br/>
        <w:t>Предельный размер расходов, подлежащих возмещению не может превышать 15 тысяч рублей в месяц в случае найма (поднайма) жилого помещения либо стоимости одноместного гостиничного номера второй категории за период проживания не более одного месяца в случае найма гостиничного номера.».</w:t>
      </w:r>
    </w:p>
    <w:p w:rsidR="00716139" w:rsidRDefault="00716139" w:rsidP="00716139">
      <w:pPr>
        <w:pStyle w:val="a3"/>
        <w:rPr>
          <w:color w:val="000000"/>
          <w:sz w:val="27"/>
          <w:szCs w:val="27"/>
        </w:rPr>
      </w:pPr>
      <w:r>
        <w:rPr>
          <w:color w:val="000000"/>
          <w:sz w:val="27"/>
          <w:szCs w:val="27"/>
        </w:rPr>
        <w:t> </w:t>
      </w:r>
    </w:p>
    <w:p w:rsidR="00716139" w:rsidRDefault="00716139" w:rsidP="00716139">
      <w:pPr>
        <w:pStyle w:val="a3"/>
        <w:rPr>
          <w:color w:val="000000"/>
          <w:sz w:val="27"/>
          <w:szCs w:val="27"/>
        </w:rPr>
      </w:pPr>
      <w:r>
        <w:rPr>
          <w:color w:val="000000"/>
          <w:sz w:val="27"/>
          <w:szCs w:val="27"/>
        </w:rPr>
        <w:br/>
        <w:t>Глава МО «_______ сельсовет» НАО</w:t>
      </w:r>
    </w:p>
    <w:p w:rsidR="0006018D" w:rsidRDefault="0006018D"/>
    <w:sectPr w:rsidR="00060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716139"/>
    <w:rsid w:val="0006018D"/>
    <w:rsid w:val="0071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1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6586</Characters>
  <Application>Microsoft Office Word</Application>
  <DocSecurity>0</DocSecurity>
  <Lines>54</Lines>
  <Paragraphs>15</Paragraphs>
  <ScaleCrop>false</ScaleCrop>
  <Company>Microsoft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2022-10-04T06:00:00Z</dcterms:created>
  <dcterms:modified xsi:type="dcterms:W3CDTF">2022-10-04T06:00:00Z</dcterms:modified>
</cp:coreProperties>
</file>