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17" w:rsidRDefault="00FD3174" w:rsidP="005F2C1F">
      <w:pPr>
        <w:jc w:val="center"/>
        <w:rPr>
          <w:b/>
          <w:sz w:val="28"/>
          <w:szCs w:val="28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"http://www.heraldik.ru/reg83/83andegskiy_g.gif" \* MERGEFORMATINET </w:instrText>
      </w:r>
      <w:r>
        <w:rPr>
          <w:b/>
          <w:noProof/>
        </w:rPr>
        <w:fldChar w:fldCharType="separate"/>
      </w:r>
      <w:r w:rsidR="00CD357A">
        <w:rPr>
          <w:b/>
          <w:noProof/>
        </w:rPr>
        <w:fldChar w:fldCharType="begin"/>
      </w:r>
      <w:r w:rsidR="00CD357A">
        <w:rPr>
          <w:b/>
          <w:noProof/>
        </w:rPr>
        <w:instrText xml:space="preserve"> INCLUDEPICTURE  "http://www.heraldik.ru/reg83/83andegskiy_g.gif" \* MERGEFORMATINET </w:instrText>
      </w:r>
      <w:r w:rsidR="00CD357A">
        <w:rPr>
          <w:b/>
          <w:noProof/>
        </w:rPr>
        <w:fldChar w:fldCharType="separate"/>
      </w:r>
      <w:r w:rsidR="009B0350">
        <w:rPr>
          <w:b/>
          <w:noProof/>
        </w:rPr>
        <w:fldChar w:fldCharType="begin"/>
      </w:r>
      <w:r w:rsidR="009B0350">
        <w:rPr>
          <w:b/>
          <w:noProof/>
        </w:rPr>
        <w:instrText xml:space="preserve"> INCLUDEPICTURE  "http://www.heraldik.ru/reg83/83andegskiy_g.gif" \* MERGEFORMATINET </w:instrText>
      </w:r>
      <w:r w:rsidR="009B0350">
        <w:rPr>
          <w:b/>
          <w:noProof/>
        </w:rPr>
        <w:fldChar w:fldCharType="separate"/>
      </w:r>
      <w:r w:rsidR="00F34B1D">
        <w:rPr>
          <w:b/>
          <w:noProof/>
        </w:rPr>
        <w:fldChar w:fldCharType="begin"/>
      </w:r>
      <w:r w:rsidR="00F34B1D">
        <w:rPr>
          <w:b/>
          <w:noProof/>
        </w:rPr>
        <w:instrText xml:space="preserve"> </w:instrText>
      </w:r>
      <w:r w:rsidR="00F34B1D">
        <w:rPr>
          <w:b/>
          <w:noProof/>
        </w:rPr>
        <w:instrText>INCLUDEPICTURE  "http://www.heraldik.ru/reg83/83andegskiy_g.gif" \* MERGEFORMATINET</w:instrText>
      </w:r>
      <w:r w:rsidR="00F34B1D">
        <w:rPr>
          <w:b/>
          <w:noProof/>
        </w:rPr>
        <w:instrText xml:space="preserve"> </w:instrText>
      </w:r>
      <w:r w:rsidR="00F34B1D">
        <w:rPr>
          <w:b/>
          <w:noProof/>
        </w:rPr>
        <w:fldChar w:fldCharType="separate"/>
      </w:r>
      <w:r w:rsidR="00F34B1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visibility:visible">
            <v:imagedata r:id="rId6" r:href="rId7"/>
          </v:shape>
        </w:pict>
      </w:r>
      <w:r w:rsidR="00F34B1D">
        <w:rPr>
          <w:b/>
          <w:noProof/>
        </w:rPr>
        <w:fldChar w:fldCharType="end"/>
      </w:r>
      <w:r w:rsidR="009B0350">
        <w:rPr>
          <w:b/>
          <w:noProof/>
        </w:rPr>
        <w:fldChar w:fldCharType="end"/>
      </w:r>
      <w:r w:rsidR="00CD357A">
        <w:rPr>
          <w:b/>
          <w:noProof/>
        </w:rPr>
        <w:fldChar w:fldCharType="end"/>
      </w:r>
      <w:r>
        <w:rPr>
          <w:b/>
          <w:noProof/>
        </w:rPr>
        <w:fldChar w:fldCharType="end"/>
      </w:r>
    </w:p>
    <w:p w:rsidR="005F2C1F" w:rsidRPr="0035665C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 xml:space="preserve">ИНФОРМАЦИОННЫЙ БЮЛЛЕТЕНЬ </w:t>
      </w:r>
    </w:p>
    <w:p w:rsidR="005F2C1F" w:rsidRPr="0035665C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F2C1F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>«АНДЕГСКИЙ СЕЛЬСОВЕТ»</w:t>
      </w:r>
    </w:p>
    <w:p w:rsidR="00A355EE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ЗАПОЛЯРНОГО РАЙОНА</w:t>
      </w:r>
    </w:p>
    <w:p w:rsidR="005F2C1F" w:rsidRPr="00F34B1D" w:rsidRDefault="00A355EE" w:rsidP="00F3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5F2C1F" w:rsidRPr="00F34B1D" w:rsidRDefault="009B0350" w:rsidP="00F34B1D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5F2C1F" w:rsidRPr="0035665C">
        <w:rPr>
          <w:sz w:val="28"/>
          <w:szCs w:val="28"/>
        </w:rPr>
        <w:t xml:space="preserve"> </w:t>
      </w:r>
      <w:r w:rsidR="00CD357A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2023</w:t>
      </w:r>
      <w:r w:rsidR="005F2C1F" w:rsidRPr="0035665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F2C1F" w:rsidRPr="00503E69" w:rsidTr="008608D4">
        <w:trPr>
          <w:trHeight w:val="540"/>
        </w:trPr>
        <w:tc>
          <w:tcPr>
            <w:tcW w:w="3060" w:type="dxa"/>
          </w:tcPr>
          <w:p w:rsidR="005F2C1F" w:rsidRPr="00503E69" w:rsidRDefault="005F2C1F" w:rsidP="008608D4"/>
          <w:p w:rsidR="005F2C1F" w:rsidRPr="00503E69" w:rsidRDefault="005F2C1F" w:rsidP="008608D4">
            <w:pPr>
              <w:jc w:val="center"/>
              <w:rPr>
                <w:b/>
              </w:rPr>
            </w:pPr>
            <w:r w:rsidRPr="00503E69">
              <w:rPr>
                <w:b/>
              </w:rPr>
              <w:t>ИНФОРМАЦИЯ</w:t>
            </w:r>
          </w:p>
        </w:tc>
      </w:tr>
    </w:tbl>
    <w:p w:rsidR="005F2C1F" w:rsidRDefault="005F2C1F" w:rsidP="00D9588E">
      <w:pPr>
        <w:spacing w:line="160" w:lineRule="atLeast"/>
        <w:ind w:firstLine="708"/>
        <w:jc w:val="both"/>
        <w:rPr>
          <w:sz w:val="28"/>
          <w:szCs w:val="28"/>
        </w:rPr>
      </w:pPr>
    </w:p>
    <w:tbl>
      <w:tblPr>
        <w:tblStyle w:val="aa"/>
        <w:tblW w:w="10065" w:type="dxa"/>
        <w:tblInd w:w="20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2670"/>
      </w:tblGrid>
      <w:tr w:rsidR="00A355EE" w:rsidTr="0031650A">
        <w:trPr>
          <w:cantSplit/>
          <w:trHeight w:hRule="exact" w:val="412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5EE" w:rsidRPr="00F34B1D" w:rsidRDefault="00A355EE" w:rsidP="00F34B1D">
            <w:r>
              <w:rPr>
                <w:color w:val="FFFFFF" w:themeColor="background1"/>
                <w:szCs w:val="28"/>
              </w:rPr>
              <w:t xml:space="preserve"> </w:t>
            </w:r>
            <w:r w:rsidR="00F34B1D">
              <w:rPr>
                <w:color w:val="FFFFFF" w:themeColor="background1"/>
                <w:szCs w:val="28"/>
              </w:rPr>
              <w:t xml:space="preserve">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5EE" w:rsidRDefault="00A355EE" w:rsidP="0031650A">
            <w:pPr>
              <w:jc w:val="right"/>
              <w:rPr>
                <w:szCs w:val="28"/>
              </w:rPr>
            </w:pPr>
          </w:p>
        </w:tc>
      </w:tr>
    </w:tbl>
    <w:p w:rsidR="009B0350" w:rsidRPr="00F34B1D" w:rsidRDefault="009B0350" w:rsidP="009B0350">
      <w:pPr>
        <w:suppressAutoHyphens/>
        <w:ind w:firstLine="709"/>
        <w:jc w:val="both"/>
        <w:rPr>
          <w:sz w:val="20"/>
          <w:szCs w:val="20"/>
        </w:rPr>
      </w:pPr>
      <w:r w:rsidRPr="00F34B1D">
        <w:rPr>
          <w:b/>
          <w:sz w:val="20"/>
          <w:szCs w:val="20"/>
        </w:rPr>
        <w:t>- Уважаемые жители и гости сельского поселения «Андегский сельсовет»! Центр ГИМС напоминает об уголовной ответственности за нарушение правил безопасности судоводителями маломерных судов.</w:t>
      </w:r>
    </w:p>
    <w:p w:rsidR="009B0350" w:rsidRPr="00F34B1D" w:rsidRDefault="009B0350" w:rsidP="009B0350">
      <w:pPr>
        <w:suppressAutoHyphens/>
        <w:ind w:firstLine="709"/>
        <w:jc w:val="both"/>
        <w:rPr>
          <w:sz w:val="20"/>
          <w:szCs w:val="20"/>
        </w:rPr>
      </w:pPr>
      <w:r w:rsidRPr="00F34B1D">
        <w:rPr>
          <w:sz w:val="20"/>
          <w:szCs w:val="20"/>
        </w:rPr>
        <w:t xml:space="preserve">К маломерным суднам согласно законодательству Российской Федерации, относится судно, длина которого не должна превышать двадцать метров и общее количество </w:t>
      </w:r>
      <w:proofErr w:type="gramStart"/>
      <w:r w:rsidRPr="00F34B1D">
        <w:rPr>
          <w:sz w:val="20"/>
          <w:szCs w:val="20"/>
        </w:rPr>
        <w:t>людей</w:t>
      </w:r>
      <w:proofErr w:type="gramEnd"/>
      <w:r w:rsidRPr="00F34B1D">
        <w:rPr>
          <w:sz w:val="20"/>
          <w:szCs w:val="20"/>
        </w:rPr>
        <w:t xml:space="preserve"> на котором не должно превышать двенадцать.</w:t>
      </w:r>
    </w:p>
    <w:p w:rsidR="009B0350" w:rsidRPr="00F34B1D" w:rsidRDefault="009B0350" w:rsidP="009B0350">
      <w:pPr>
        <w:suppressAutoHyphens/>
        <w:ind w:firstLine="709"/>
        <w:jc w:val="both"/>
        <w:rPr>
          <w:sz w:val="20"/>
          <w:szCs w:val="20"/>
        </w:rPr>
      </w:pPr>
      <w:r w:rsidRPr="00F34B1D">
        <w:rPr>
          <w:sz w:val="20"/>
          <w:szCs w:val="20"/>
        </w:rPr>
        <w:t xml:space="preserve">В 2019 году в Уголовный кодекс Российской Федерации внесены изменения, согласно которым </w:t>
      </w:r>
      <w:r w:rsidRPr="00F34B1D">
        <w:rPr>
          <w:sz w:val="20"/>
          <w:szCs w:val="20"/>
          <w:u w:val="single"/>
        </w:rPr>
        <w:t>судоводители маломерных судов определены как субъекты преступления, предусмотренного ст. 263 УК РФ</w:t>
      </w:r>
      <w:r w:rsidRPr="00F34B1D">
        <w:rPr>
          <w:sz w:val="20"/>
          <w:szCs w:val="20"/>
        </w:rPr>
        <w:t xml:space="preserve"> (нарушение правил безопасности движения и эксплуатации железнодорожного, воздушного, морского и внутреннего водного транспорта и метрополитена).</w:t>
      </w:r>
    </w:p>
    <w:p w:rsidR="009B0350" w:rsidRPr="00F34B1D" w:rsidRDefault="009B0350" w:rsidP="00F34B1D">
      <w:pPr>
        <w:suppressAutoHyphens/>
        <w:ind w:firstLine="709"/>
        <w:jc w:val="both"/>
        <w:rPr>
          <w:sz w:val="20"/>
          <w:szCs w:val="20"/>
        </w:rPr>
      </w:pPr>
      <w:r w:rsidRPr="00F34B1D">
        <w:rPr>
          <w:sz w:val="20"/>
          <w:szCs w:val="20"/>
        </w:rPr>
        <w:t>В связи с нововведениями ужесточилось наказание за совершение преступлений, совершенных с использованием маломерного судна в состоянии опьянения.</w:t>
      </w:r>
    </w:p>
    <w:p w:rsidR="009B0350" w:rsidRPr="00F34B1D" w:rsidRDefault="009B0350" w:rsidP="009B0350">
      <w:pPr>
        <w:suppressAutoHyphens/>
        <w:ind w:firstLine="709"/>
        <w:jc w:val="center"/>
        <w:rPr>
          <w:sz w:val="20"/>
          <w:szCs w:val="20"/>
        </w:rPr>
      </w:pPr>
      <w:r w:rsidRPr="00F34B1D">
        <w:rPr>
          <w:b/>
          <w:sz w:val="20"/>
          <w:szCs w:val="20"/>
        </w:rPr>
        <w:t>Причинение</w:t>
      </w:r>
      <w:r w:rsidRPr="00F34B1D">
        <w:rPr>
          <w:sz w:val="20"/>
          <w:szCs w:val="20"/>
        </w:rPr>
        <w:t xml:space="preserve"> </w:t>
      </w:r>
      <w:r w:rsidRPr="00F34B1D">
        <w:rPr>
          <w:b/>
          <w:sz w:val="20"/>
          <w:szCs w:val="20"/>
        </w:rPr>
        <w:t>тяжкого вреда здоровью человека,</w:t>
      </w:r>
    </w:p>
    <w:p w:rsidR="009B0350" w:rsidRPr="00F34B1D" w:rsidRDefault="009B0350" w:rsidP="009B0350">
      <w:pPr>
        <w:suppressAutoHyphens/>
        <w:ind w:firstLine="709"/>
        <w:jc w:val="center"/>
        <w:rPr>
          <w:sz w:val="20"/>
          <w:szCs w:val="20"/>
        </w:rPr>
      </w:pPr>
      <w:r w:rsidRPr="00F34B1D">
        <w:rPr>
          <w:b/>
          <w:sz w:val="20"/>
          <w:szCs w:val="20"/>
        </w:rPr>
        <w:t>либо причинение крупного ущерба:</w:t>
      </w:r>
    </w:p>
    <w:p w:rsidR="009B0350" w:rsidRPr="00F34B1D" w:rsidRDefault="009B0350" w:rsidP="009B0350">
      <w:pPr>
        <w:suppressAutoHyphens/>
        <w:ind w:firstLine="709"/>
        <w:jc w:val="both"/>
        <w:rPr>
          <w:sz w:val="20"/>
          <w:szCs w:val="20"/>
        </w:rPr>
      </w:pPr>
      <w:proofErr w:type="gramStart"/>
      <w:r w:rsidRPr="00F34B1D">
        <w:rPr>
          <w:sz w:val="20"/>
          <w:szCs w:val="20"/>
        </w:rPr>
        <w:t xml:space="preserve">Так, в указанную статью добавлена ч. 1.1., которой введена уголовная ответственность за нарушения правил безопасности движения и эксплуатации внутреннего водного транспорта лицом, управляющим маломерным судном, </w:t>
      </w:r>
      <w:r w:rsidRPr="00F34B1D">
        <w:rPr>
          <w:sz w:val="20"/>
          <w:szCs w:val="20"/>
          <w:u w:val="single"/>
        </w:rPr>
        <w:t>если эти деяния повлекли по неосторожности причинение</w:t>
      </w:r>
      <w:r w:rsidRPr="00F34B1D">
        <w:rPr>
          <w:sz w:val="20"/>
          <w:szCs w:val="20"/>
        </w:rPr>
        <w:t xml:space="preserve"> </w:t>
      </w:r>
      <w:r w:rsidRPr="00F34B1D">
        <w:rPr>
          <w:sz w:val="20"/>
          <w:szCs w:val="20"/>
          <w:u w:val="single"/>
        </w:rPr>
        <w:t>тяжкого вреда здоровью человека либо причинение крупного ущерба</w:t>
      </w:r>
      <w:r w:rsidRPr="00F34B1D">
        <w:rPr>
          <w:sz w:val="20"/>
          <w:szCs w:val="20"/>
        </w:rPr>
        <w:t xml:space="preserve"> (под крупным ущербом признается ущерб, сумма которого превышает один миллион рублей) - за совершение указанного преступления, предусмотрена уголовная ответственность в виде</w:t>
      </w:r>
      <w:proofErr w:type="gramEnd"/>
      <w:r w:rsidRPr="00F34B1D">
        <w:rPr>
          <w:sz w:val="20"/>
          <w:szCs w:val="20"/>
        </w:rPr>
        <w:t xml:space="preserve"> </w:t>
      </w:r>
      <w:r w:rsidRPr="00F34B1D">
        <w:rPr>
          <w:b/>
          <w:sz w:val="20"/>
          <w:szCs w:val="20"/>
        </w:rPr>
        <w:t>лишения свободы сроком до 2 лет</w:t>
      </w:r>
      <w:r w:rsidRPr="00F34B1D">
        <w:rPr>
          <w:sz w:val="20"/>
          <w:szCs w:val="20"/>
        </w:rPr>
        <w:t>.</w:t>
      </w:r>
    </w:p>
    <w:p w:rsidR="009B0350" w:rsidRPr="00F34B1D" w:rsidRDefault="009B0350" w:rsidP="00F34B1D">
      <w:pPr>
        <w:suppressAutoHyphens/>
        <w:ind w:firstLine="709"/>
        <w:jc w:val="both"/>
        <w:rPr>
          <w:sz w:val="20"/>
          <w:szCs w:val="20"/>
        </w:rPr>
      </w:pPr>
      <w:r w:rsidRPr="00F34B1D">
        <w:rPr>
          <w:sz w:val="20"/>
          <w:szCs w:val="20"/>
        </w:rPr>
        <w:t>В случае если последствия в виде причинения тяжкого вреда здоровью человека наступили в результате совершения преступления</w:t>
      </w:r>
      <w:r w:rsidRPr="00F34B1D">
        <w:rPr>
          <w:b/>
          <w:sz w:val="20"/>
          <w:szCs w:val="20"/>
        </w:rPr>
        <w:t xml:space="preserve"> лицом, находящимся в состоянии опьянения</w:t>
      </w:r>
      <w:r w:rsidRPr="00F34B1D">
        <w:rPr>
          <w:sz w:val="20"/>
          <w:szCs w:val="20"/>
        </w:rPr>
        <w:t xml:space="preserve">, то указанные действия квалифицируются по ч. 1.2., которым предусмотрено </w:t>
      </w:r>
      <w:r w:rsidRPr="00F34B1D">
        <w:rPr>
          <w:b/>
          <w:sz w:val="20"/>
          <w:szCs w:val="20"/>
        </w:rPr>
        <w:t>лишение свободы на срок от 3 до 7 лет</w:t>
      </w:r>
      <w:r w:rsidRPr="00F34B1D">
        <w:rPr>
          <w:sz w:val="20"/>
          <w:szCs w:val="20"/>
        </w:rPr>
        <w:t xml:space="preserve"> с лишением права занимать определенные должности или заниматься определенной деятельностью.</w:t>
      </w:r>
    </w:p>
    <w:p w:rsidR="009B0350" w:rsidRPr="00F34B1D" w:rsidRDefault="009B0350" w:rsidP="009B0350">
      <w:pPr>
        <w:suppressAutoHyphens/>
        <w:ind w:firstLine="709"/>
        <w:jc w:val="center"/>
        <w:rPr>
          <w:sz w:val="20"/>
          <w:szCs w:val="20"/>
        </w:rPr>
      </w:pPr>
      <w:r w:rsidRPr="00F34B1D">
        <w:rPr>
          <w:b/>
          <w:sz w:val="20"/>
          <w:szCs w:val="20"/>
        </w:rPr>
        <w:t>Гибель человека в результате нарушения правил безопасности движения и эксплуатации маломерного судна по неосторожности:</w:t>
      </w:r>
    </w:p>
    <w:p w:rsidR="009B0350" w:rsidRPr="00F34B1D" w:rsidRDefault="009B0350" w:rsidP="009B0350">
      <w:pPr>
        <w:suppressAutoHyphens/>
        <w:ind w:firstLine="709"/>
        <w:jc w:val="both"/>
        <w:rPr>
          <w:sz w:val="20"/>
          <w:szCs w:val="20"/>
        </w:rPr>
      </w:pPr>
      <w:proofErr w:type="gramStart"/>
      <w:r w:rsidRPr="00F34B1D">
        <w:rPr>
          <w:sz w:val="20"/>
          <w:szCs w:val="20"/>
        </w:rPr>
        <w:t>Действия лица, управляющего маломерным судном квалифицируются</w:t>
      </w:r>
      <w:proofErr w:type="gramEnd"/>
      <w:r w:rsidRPr="00F34B1D">
        <w:rPr>
          <w:sz w:val="20"/>
          <w:szCs w:val="20"/>
        </w:rPr>
        <w:t xml:space="preserve"> по ч. 2 ст. 263 УК РФ в случае, </w:t>
      </w:r>
      <w:r w:rsidRPr="00F34B1D">
        <w:rPr>
          <w:sz w:val="20"/>
          <w:szCs w:val="20"/>
          <w:u w:val="single"/>
        </w:rPr>
        <w:t>если в результате нарушения правил безопасности движения и эксплуатации маломерного судна по неосторожности</w:t>
      </w:r>
      <w:r w:rsidRPr="00F34B1D">
        <w:rPr>
          <w:b/>
          <w:sz w:val="20"/>
          <w:szCs w:val="20"/>
        </w:rPr>
        <w:t xml:space="preserve"> погиб человек</w:t>
      </w:r>
      <w:r w:rsidRPr="00F34B1D">
        <w:rPr>
          <w:sz w:val="20"/>
          <w:szCs w:val="20"/>
        </w:rPr>
        <w:t xml:space="preserve"> - </w:t>
      </w:r>
      <w:r w:rsidRPr="00F34B1D">
        <w:rPr>
          <w:b/>
          <w:sz w:val="20"/>
          <w:szCs w:val="20"/>
        </w:rPr>
        <w:t>виновному грозит до 5 лет лишения свободы</w:t>
      </w:r>
      <w:r w:rsidRPr="00F34B1D">
        <w:rPr>
          <w:sz w:val="20"/>
          <w:szCs w:val="20"/>
        </w:rPr>
        <w:t xml:space="preserve">. Если же смерть человека наступила в результате неосторожных действий судоводителя маломерного судна, находящегося </w:t>
      </w:r>
      <w:r w:rsidRPr="00F34B1D">
        <w:rPr>
          <w:b/>
          <w:sz w:val="20"/>
          <w:szCs w:val="20"/>
        </w:rPr>
        <w:t>в состоянии опьянения</w:t>
      </w:r>
      <w:r w:rsidRPr="00F34B1D">
        <w:rPr>
          <w:sz w:val="20"/>
          <w:szCs w:val="20"/>
        </w:rPr>
        <w:t>, то виновнику грозит о</w:t>
      </w:r>
      <w:r w:rsidRPr="00F34B1D">
        <w:rPr>
          <w:b/>
          <w:sz w:val="20"/>
          <w:szCs w:val="20"/>
        </w:rPr>
        <w:t>т 5 до 12 лет лишения свободы</w:t>
      </w:r>
      <w:r w:rsidRPr="00F34B1D">
        <w:rPr>
          <w:sz w:val="20"/>
          <w:szCs w:val="20"/>
        </w:rPr>
        <w:t xml:space="preserve"> по ч. 2.1. ст. 263 УК РФ.</w:t>
      </w:r>
    </w:p>
    <w:p w:rsidR="009B0350" w:rsidRPr="00F34B1D" w:rsidRDefault="009B0350" w:rsidP="009B0350">
      <w:pPr>
        <w:suppressAutoHyphens/>
        <w:ind w:firstLine="709"/>
        <w:jc w:val="both"/>
        <w:rPr>
          <w:sz w:val="20"/>
          <w:szCs w:val="20"/>
        </w:rPr>
      </w:pPr>
      <w:r w:rsidRPr="00F34B1D">
        <w:rPr>
          <w:b/>
          <w:sz w:val="20"/>
          <w:szCs w:val="20"/>
        </w:rPr>
        <w:t xml:space="preserve">От 5 до 7 лет лишения свободы </w:t>
      </w:r>
      <w:r w:rsidRPr="00F34B1D">
        <w:rPr>
          <w:sz w:val="20"/>
          <w:szCs w:val="20"/>
        </w:rPr>
        <w:t xml:space="preserve">грозит виновному лицу, если неосторожные действия судоводителя повлекли </w:t>
      </w:r>
      <w:r w:rsidRPr="00F34B1D">
        <w:rPr>
          <w:b/>
          <w:sz w:val="20"/>
          <w:szCs w:val="20"/>
        </w:rPr>
        <w:t>смерть двух или более лиц</w:t>
      </w:r>
      <w:r w:rsidRPr="00F34B1D">
        <w:rPr>
          <w:sz w:val="20"/>
          <w:szCs w:val="20"/>
        </w:rPr>
        <w:t>, что предусмотрено ч. 3 ст. 263 УК РФ.</w:t>
      </w:r>
    </w:p>
    <w:p w:rsidR="009B0350" w:rsidRPr="00F34B1D" w:rsidRDefault="009B0350" w:rsidP="009B0350">
      <w:pPr>
        <w:suppressAutoHyphens/>
        <w:ind w:firstLine="709"/>
        <w:jc w:val="both"/>
        <w:rPr>
          <w:sz w:val="20"/>
          <w:szCs w:val="20"/>
        </w:rPr>
      </w:pPr>
      <w:r w:rsidRPr="00F34B1D">
        <w:rPr>
          <w:sz w:val="20"/>
          <w:szCs w:val="20"/>
        </w:rPr>
        <w:t xml:space="preserve">Наиболее суровое наказание предусмотрено в отношении лица, если в результате его неосторожных действий, совершенных в состоянии опьянения, погибнет два и более лица. В данном случае его действия будут квалифицированы по ч. 4 ст. 263 УК РФ, санкцией которой </w:t>
      </w:r>
      <w:r w:rsidRPr="00F34B1D">
        <w:rPr>
          <w:b/>
          <w:sz w:val="20"/>
          <w:szCs w:val="20"/>
        </w:rPr>
        <w:t>предусмотрено лишение свободы сроком от 8 до 15 лет.</w:t>
      </w:r>
    </w:p>
    <w:p w:rsidR="009B0350" w:rsidRPr="00F34B1D" w:rsidRDefault="009B0350" w:rsidP="00F34B1D">
      <w:pPr>
        <w:suppressAutoHyphens/>
        <w:ind w:firstLine="709"/>
        <w:jc w:val="both"/>
        <w:rPr>
          <w:sz w:val="20"/>
          <w:szCs w:val="20"/>
        </w:rPr>
      </w:pPr>
      <w:r w:rsidRPr="00F34B1D">
        <w:rPr>
          <w:sz w:val="20"/>
          <w:szCs w:val="20"/>
        </w:rPr>
        <w:t xml:space="preserve">Ранее, до внесения указанных изменений действия судоводителей маломерных </w:t>
      </w:r>
      <w:proofErr w:type="gramStart"/>
      <w:r w:rsidRPr="00F34B1D">
        <w:rPr>
          <w:sz w:val="20"/>
          <w:szCs w:val="20"/>
        </w:rPr>
        <w:t>судов</w:t>
      </w:r>
      <w:proofErr w:type="gramEnd"/>
      <w:r w:rsidRPr="00F34B1D">
        <w:rPr>
          <w:sz w:val="20"/>
          <w:szCs w:val="20"/>
        </w:rPr>
        <w:t xml:space="preserve"> повлекшие смерть человека независимо от состояния опьянения судоводителя квалифицировались по ст. 109 УК РФ. В случае гибели 1 человека виновному грозило до 2 лет лишения свободы, а в случае гибели двух или более лиц до 4 лет лишения свободы.</w:t>
      </w:r>
    </w:p>
    <w:p w:rsidR="00B45CA6" w:rsidRDefault="009B0350" w:rsidP="00F34B1D">
      <w:pPr>
        <w:suppressAutoHyphens/>
        <w:ind w:firstLine="709"/>
        <w:jc w:val="both"/>
        <w:rPr>
          <w:sz w:val="20"/>
          <w:szCs w:val="20"/>
        </w:rPr>
      </w:pPr>
      <w:r w:rsidRPr="00F34B1D">
        <w:rPr>
          <w:sz w:val="20"/>
          <w:szCs w:val="20"/>
        </w:rPr>
        <w:t>Помните, что несоблюдение мер безопасности на водных объектах опасно для жизни!</w:t>
      </w:r>
      <w:r w:rsidRPr="00F34B1D">
        <w:rPr>
          <w:spacing w:val="-6"/>
          <w:sz w:val="20"/>
          <w:szCs w:val="20"/>
        </w:rPr>
        <w:t xml:space="preserve"> </w:t>
      </w:r>
      <w:r w:rsidRPr="00F34B1D">
        <w:rPr>
          <w:sz w:val="20"/>
          <w:szCs w:val="20"/>
        </w:rPr>
        <w:t>В случае экстренной ситуации нужно звонить по телефону «112».</w:t>
      </w:r>
    </w:p>
    <w:p w:rsidR="00F34B1D" w:rsidRPr="00F34B1D" w:rsidRDefault="00F34B1D" w:rsidP="00F34B1D">
      <w:pPr>
        <w:suppressAutoHyphens/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823B82" w:rsidRPr="00F34B1D" w:rsidRDefault="00B45CA6" w:rsidP="00823B8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34B1D">
        <w:rPr>
          <w:sz w:val="20"/>
          <w:szCs w:val="20"/>
        </w:rPr>
        <w:t>Информационный бюллетень №</w:t>
      </w:r>
      <w:r w:rsidR="00823B82" w:rsidRPr="00F34B1D">
        <w:rPr>
          <w:sz w:val="20"/>
          <w:szCs w:val="20"/>
        </w:rPr>
        <w:t xml:space="preserve"> </w:t>
      </w:r>
      <w:r w:rsidR="009B0350" w:rsidRPr="00F34B1D">
        <w:rPr>
          <w:sz w:val="20"/>
          <w:szCs w:val="20"/>
        </w:rPr>
        <w:t>9</w:t>
      </w:r>
      <w:r w:rsidR="00823B82" w:rsidRPr="00F34B1D">
        <w:rPr>
          <w:sz w:val="20"/>
          <w:szCs w:val="20"/>
        </w:rPr>
        <w:t>, 202</w:t>
      </w:r>
      <w:r w:rsidR="00A355EE" w:rsidRPr="00F34B1D">
        <w:rPr>
          <w:sz w:val="20"/>
          <w:szCs w:val="20"/>
        </w:rPr>
        <w:t>3</w:t>
      </w:r>
      <w:r w:rsidR="00823B82" w:rsidRPr="00F34B1D">
        <w:rPr>
          <w:sz w:val="20"/>
          <w:szCs w:val="20"/>
        </w:rPr>
        <w:t xml:space="preserve">  Издатель: Администрация </w:t>
      </w:r>
      <w:r w:rsidR="00A355EE" w:rsidRPr="00F34B1D">
        <w:rPr>
          <w:sz w:val="20"/>
          <w:szCs w:val="20"/>
        </w:rPr>
        <w:t>СП</w:t>
      </w:r>
      <w:r w:rsidR="00823B82" w:rsidRPr="00F34B1D">
        <w:rPr>
          <w:sz w:val="20"/>
          <w:szCs w:val="20"/>
        </w:rPr>
        <w:t xml:space="preserve">  «Андегский сельсовет» </w:t>
      </w:r>
      <w:r w:rsidR="009B0350" w:rsidRPr="00F34B1D">
        <w:rPr>
          <w:sz w:val="20"/>
          <w:szCs w:val="20"/>
        </w:rPr>
        <w:t xml:space="preserve">ЗР </w:t>
      </w:r>
      <w:r w:rsidR="00823B82" w:rsidRPr="00F34B1D">
        <w:rPr>
          <w:sz w:val="20"/>
          <w:szCs w:val="20"/>
        </w:rPr>
        <w:t xml:space="preserve">НАО. д. Андег. Редактор: Антоняк Е.Н.  Тираж </w:t>
      </w:r>
      <w:r w:rsidR="00A355EE" w:rsidRPr="00F34B1D">
        <w:rPr>
          <w:sz w:val="20"/>
          <w:szCs w:val="20"/>
        </w:rPr>
        <w:t>5</w:t>
      </w:r>
      <w:r w:rsidR="00823B82" w:rsidRPr="00F34B1D">
        <w:rPr>
          <w:sz w:val="20"/>
          <w:szCs w:val="20"/>
        </w:rPr>
        <w:t xml:space="preserve"> экз. Бесплатно. Отпечатан на принтере </w:t>
      </w:r>
      <w:r w:rsidRPr="00F34B1D">
        <w:rPr>
          <w:sz w:val="20"/>
          <w:szCs w:val="20"/>
        </w:rPr>
        <w:t xml:space="preserve">Администрации СП </w:t>
      </w:r>
      <w:r w:rsidR="00823B82" w:rsidRPr="00F34B1D">
        <w:rPr>
          <w:sz w:val="20"/>
          <w:szCs w:val="20"/>
        </w:rPr>
        <w:t>«Андегский сельсовет»</w:t>
      </w:r>
      <w:r w:rsidRPr="00F34B1D">
        <w:rPr>
          <w:sz w:val="20"/>
          <w:szCs w:val="20"/>
        </w:rPr>
        <w:t xml:space="preserve"> ЗР</w:t>
      </w:r>
      <w:r w:rsidR="00823B82" w:rsidRPr="00F34B1D">
        <w:rPr>
          <w:sz w:val="20"/>
          <w:szCs w:val="20"/>
        </w:rPr>
        <w:t xml:space="preserve"> НАО </w:t>
      </w:r>
    </w:p>
    <w:sectPr w:rsidR="00823B82" w:rsidRPr="00F34B1D" w:rsidSect="009B111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F055A8A"/>
    <w:multiLevelType w:val="multilevel"/>
    <w:tmpl w:val="72862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877DC6"/>
    <w:multiLevelType w:val="multilevel"/>
    <w:tmpl w:val="E9D05E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E"/>
    <w:rsid w:val="00011EA8"/>
    <w:rsid w:val="000649F4"/>
    <w:rsid w:val="00090B93"/>
    <w:rsid w:val="000945B9"/>
    <w:rsid w:val="000B12FE"/>
    <w:rsid w:val="000C7D44"/>
    <w:rsid w:val="00131B5A"/>
    <w:rsid w:val="00134BA7"/>
    <w:rsid w:val="00161A45"/>
    <w:rsid w:val="00190460"/>
    <w:rsid w:val="00192466"/>
    <w:rsid w:val="001D39F2"/>
    <w:rsid w:val="001F5FAF"/>
    <w:rsid w:val="00206E0B"/>
    <w:rsid w:val="0024082A"/>
    <w:rsid w:val="0026711C"/>
    <w:rsid w:val="00286C70"/>
    <w:rsid w:val="002902CE"/>
    <w:rsid w:val="00291589"/>
    <w:rsid w:val="002978B5"/>
    <w:rsid w:val="002A012B"/>
    <w:rsid w:val="002E2AB8"/>
    <w:rsid w:val="002F72D1"/>
    <w:rsid w:val="00302BF4"/>
    <w:rsid w:val="00370B75"/>
    <w:rsid w:val="00385080"/>
    <w:rsid w:val="003852C6"/>
    <w:rsid w:val="003D3859"/>
    <w:rsid w:val="00402F87"/>
    <w:rsid w:val="004053C4"/>
    <w:rsid w:val="004233B0"/>
    <w:rsid w:val="0043432F"/>
    <w:rsid w:val="004653DB"/>
    <w:rsid w:val="00466370"/>
    <w:rsid w:val="00480820"/>
    <w:rsid w:val="004A3D98"/>
    <w:rsid w:val="004D5DEB"/>
    <w:rsid w:val="005015B6"/>
    <w:rsid w:val="005054E4"/>
    <w:rsid w:val="00505A9E"/>
    <w:rsid w:val="00510C48"/>
    <w:rsid w:val="0051107D"/>
    <w:rsid w:val="00540B5F"/>
    <w:rsid w:val="005523EC"/>
    <w:rsid w:val="005633EC"/>
    <w:rsid w:val="00566F4A"/>
    <w:rsid w:val="005A3F96"/>
    <w:rsid w:val="005E568D"/>
    <w:rsid w:val="005F2C1F"/>
    <w:rsid w:val="00620AE6"/>
    <w:rsid w:val="00690CB4"/>
    <w:rsid w:val="006B3FBF"/>
    <w:rsid w:val="006D29DE"/>
    <w:rsid w:val="006D7B5E"/>
    <w:rsid w:val="00724A81"/>
    <w:rsid w:val="00725D93"/>
    <w:rsid w:val="00793DB4"/>
    <w:rsid w:val="007A6D6A"/>
    <w:rsid w:val="007D1A9F"/>
    <w:rsid w:val="007F4BC8"/>
    <w:rsid w:val="008056A2"/>
    <w:rsid w:val="00823B82"/>
    <w:rsid w:val="008564AB"/>
    <w:rsid w:val="00870AE2"/>
    <w:rsid w:val="008966FC"/>
    <w:rsid w:val="008C1C82"/>
    <w:rsid w:val="008F32E8"/>
    <w:rsid w:val="00921B5F"/>
    <w:rsid w:val="00951CEC"/>
    <w:rsid w:val="00995969"/>
    <w:rsid w:val="009B0350"/>
    <w:rsid w:val="009B1117"/>
    <w:rsid w:val="009B4CCE"/>
    <w:rsid w:val="009B6DE6"/>
    <w:rsid w:val="009C112E"/>
    <w:rsid w:val="009C4576"/>
    <w:rsid w:val="009C7943"/>
    <w:rsid w:val="009D07A4"/>
    <w:rsid w:val="00A22365"/>
    <w:rsid w:val="00A355EE"/>
    <w:rsid w:val="00A46124"/>
    <w:rsid w:val="00A46A1F"/>
    <w:rsid w:val="00A71860"/>
    <w:rsid w:val="00A861D3"/>
    <w:rsid w:val="00AA58E3"/>
    <w:rsid w:val="00AE53EB"/>
    <w:rsid w:val="00B21E36"/>
    <w:rsid w:val="00B2308C"/>
    <w:rsid w:val="00B3083A"/>
    <w:rsid w:val="00B456FD"/>
    <w:rsid w:val="00B45CA6"/>
    <w:rsid w:val="00B47884"/>
    <w:rsid w:val="00B504DB"/>
    <w:rsid w:val="00B621A8"/>
    <w:rsid w:val="00B66F82"/>
    <w:rsid w:val="00BF499F"/>
    <w:rsid w:val="00C0368D"/>
    <w:rsid w:val="00C10702"/>
    <w:rsid w:val="00C214B3"/>
    <w:rsid w:val="00C222B5"/>
    <w:rsid w:val="00C3302B"/>
    <w:rsid w:val="00C447C2"/>
    <w:rsid w:val="00C6673D"/>
    <w:rsid w:val="00C97796"/>
    <w:rsid w:val="00CC3276"/>
    <w:rsid w:val="00CD357A"/>
    <w:rsid w:val="00CE2CBD"/>
    <w:rsid w:val="00D47B01"/>
    <w:rsid w:val="00D65B28"/>
    <w:rsid w:val="00D70BF5"/>
    <w:rsid w:val="00D7534B"/>
    <w:rsid w:val="00D7767F"/>
    <w:rsid w:val="00D82196"/>
    <w:rsid w:val="00D9588E"/>
    <w:rsid w:val="00E22845"/>
    <w:rsid w:val="00E32E88"/>
    <w:rsid w:val="00E50D18"/>
    <w:rsid w:val="00E54452"/>
    <w:rsid w:val="00E65E87"/>
    <w:rsid w:val="00EB0767"/>
    <w:rsid w:val="00EB71AC"/>
    <w:rsid w:val="00F34B1D"/>
    <w:rsid w:val="00F64191"/>
    <w:rsid w:val="00F96A98"/>
    <w:rsid w:val="00F97F09"/>
    <w:rsid w:val="00FB3DD1"/>
    <w:rsid w:val="00FC4B68"/>
    <w:rsid w:val="00FC5F03"/>
    <w:rsid w:val="00FD3174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12E"/>
    <w:rPr>
      <w:color w:val="0000FF"/>
      <w:u w:val="single"/>
    </w:rPr>
  </w:style>
  <w:style w:type="paragraph" w:styleId="a4">
    <w:name w:val="caption"/>
    <w:basedOn w:val="a"/>
    <w:next w:val="a"/>
    <w:qFormat/>
    <w:rsid w:val="009C112E"/>
    <w:pPr>
      <w:spacing w:before="240"/>
      <w:jc w:val="center"/>
    </w:pPr>
    <w:rPr>
      <w:b/>
      <w:szCs w:val="20"/>
      <w:u w:val="single"/>
    </w:rPr>
  </w:style>
  <w:style w:type="paragraph" w:customStyle="1" w:styleId="1">
    <w:name w:val="Обычный1"/>
    <w:rsid w:val="009C1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A012B"/>
    <w:pPr>
      <w:spacing w:after="120"/>
    </w:pPr>
  </w:style>
  <w:style w:type="character" w:customStyle="1" w:styleId="a8">
    <w:name w:val="Основной текст Знак"/>
    <w:basedOn w:val="a0"/>
    <w:link w:val="a7"/>
    <w:rsid w:val="002A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E32E8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3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B1117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12E"/>
    <w:rPr>
      <w:color w:val="0000FF"/>
      <w:u w:val="single"/>
    </w:rPr>
  </w:style>
  <w:style w:type="paragraph" w:styleId="a4">
    <w:name w:val="caption"/>
    <w:basedOn w:val="a"/>
    <w:next w:val="a"/>
    <w:qFormat/>
    <w:rsid w:val="009C112E"/>
    <w:pPr>
      <w:spacing w:before="240"/>
      <w:jc w:val="center"/>
    </w:pPr>
    <w:rPr>
      <w:b/>
      <w:szCs w:val="20"/>
      <w:u w:val="single"/>
    </w:rPr>
  </w:style>
  <w:style w:type="paragraph" w:customStyle="1" w:styleId="1">
    <w:name w:val="Обычный1"/>
    <w:rsid w:val="009C1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A012B"/>
    <w:pPr>
      <w:spacing w:after="120"/>
    </w:pPr>
  </w:style>
  <w:style w:type="character" w:customStyle="1" w:styleId="a8">
    <w:name w:val="Основной текст Знак"/>
    <w:basedOn w:val="a0"/>
    <w:link w:val="a7"/>
    <w:rsid w:val="002A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E32E8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3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B1117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heraldik.ru/reg83/83andegskiy_g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ФКУ ГИМС</dc:creator>
  <cp:lastModifiedBy>glava</cp:lastModifiedBy>
  <cp:revision>3</cp:revision>
  <cp:lastPrinted>2023-01-13T08:25:00Z</cp:lastPrinted>
  <dcterms:created xsi:type="dcterms:W3CDTF">2023-06-13T08:47:00Z</dcterms:created>
  <dcterms:modified xsi:type="dcterms:W3CDTF">2023-07-27T07:39:00Z</dcterms:modified>
</cp:coreProperties>
</file>