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</w:instrText>
      </w:r>
      <w:r w:rsidR="00B06A4F">
        <w:rPr>
          <w:b/>
          <w:noProof/>
        </w:rPr>
        <w:instrText>INCLUDEPICTURE  "http://www.heraldik.ru/reg83/83andegskiy_g.gif" \* MERGEFORMATINET</w:instrText>
      </w:r>
      <w:r w:rsidR="00B06A4F">
        <w:rPr>
          <w:b/>
          <w:noProof/>
        </w:rPr>
        <w:instrText xml:space="preserve"> </w:instrText>
      </w:r>
      <w:r w:rsidR="00B06A4F">
        <w:rPr>
          <w:b/>
          <w:noProof/>
        </w:rPr>
        <w:fldChar w:fldCharType="separate"/>
      </w:r>
      <w:r w:rsidR="00B06A4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2C0D2A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A4F">
        <w:rPr>
          <w:sz w:val="28"/>
          <w:szCs w:val="28"/>
        </w:rPr>
        <w:t xml:space="preserve">18 октября </w:t>
      </w:r>
      <w:bookmarkStart w:id="0" w:name="_GoBack"/>
      <w:bookmarkEnd w:id="0"/>
      <w:r w:rsidR="009B0350">
        <w:rPr>
          <w:sz w:val="28"/>
          <w:szCs w:val="28"/>
        </w:rPr>
        <w:t>2023</w:t>
      </w:r>
      <w:r w:rsidR="005F2C1F" w:rsidRPr="0035665C">
        <w:rPr>
          <w:sz w:val="28"/>
          <w:szCs w:val="28"/>
        </w:rPr>
        <w:t xml:space="preserve"> года № </w:t>
      </w:r>
      <w:r w:rsidR="00B06A4F">
        <w:rPr>
          <w:sz w:val="28"/>
          <w:szCs w:val="28"/>
        </w:rPr>
        <w:t>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5F2C1F" w:rsidRDefault="005F2C1F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tbl>
      <w:tblPr>
        <w:tblStyle w:val="aa"/>
        <w:tblW w:w="10065" w:type="dxa"/>
        <w:tblInd w:w="20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2670"/>
      </w:tblGrid>
      <w:tr w:rsidR="00A355EE" w:rsidTr="0031650A">
        <w:trPr>
          <w:cantSplit/>
          <w:trHeight w:hRule="exact" w:val="412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Pr="00F34B1D" w:rsidRDefault="00A355EE" w:rsidP="00F34B1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5EE" w:rsidRDefault="00A355EE" w:rsidP="0031650A">
            <w:pPr>
              <w:jc w:val="right"/>
              <w:rPr>
                <w:szCs w:val="28"/>
              </w:rPr>
            </w:pPr>
          </w:p>
        </w:tc>
      </w:tr>
    </w:tbl>
    <w:p w:rsidR="00B06A4F" w:rsidRDefault="00B06A4F" w:rsidP="00B06A4F">
      <w:pPr>
        <w:suppressAutoHyphens/>
        <w:ind w:firstLine="709"/>
        <w:jc w:val="both"/>
      </w:pPr>
      <w:r>
        <w:rPr>
          <w:b/>
          <w:szCs w:val="28"/>
        </w:rPr>
        <w:t xml:space="preserve">- Уважаемые жители и гости сельского поселения «Андегский сельсовет»! </w:t>
      </w:r>
      <w:r>
        <w:rPr>
          <w:szCs w:val="28"/>
        </w:rPr>
        <w:t>Центр ГИМС Главного управления МЧС России Ненецкому автономному округу информирует, что с наступлением осени обстановка на воде сильно меняется и вместе с ней усложняются условия судовождения: продолжительные дожди и туманы, низкие температуры воздуха и воды, шторма и высокая волна.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Река Печора является главной судоходной артерией, соединяющей населённые пункты, входящие в состав сельских поселении «Примосрко-Куйский сельсовет», «Андегский сельсовет», «Малоземельский сельсовет» с городом Нарьян-Мар и рабочим поселком Искателей. Путешествие на маломерном судне - самый доступный способ добраться в населенные пункты Ненецкого автономного округа, расположенные на берегах р. Печера, поэтому интенсивность движения маломерных судов на всех водоемах будет сохраняться до закрытия навигации, а на несудоходных - до ледостава.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В нашем регионе осень – любимая пора не только для любителей рыбной ловли, но и для охотников. Опытные рыбаки очень любят осеннюю рыбалку, ведь поймать рыбу становится довольно непросто, им приходится изощряться, придумывать новые способы ловли, а в этом и кроется спортивный азарт, ведь чем труднее добыть дичь, тем интереснее процесс охоты.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Судоводителю следует помнить, что корпус судна при отрицательных температурах обмерзает и становится скользким. Происходит обледенение корпуса судна и маломерное судно становиться менее управляемым.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Осенью температура воды составляет всего 7-8 градусов, и если лодка перевернется, то человек окажется в воде, намокшая одежда тут же потянет его вниз, а холодная вода будет сковывать движения. Спасти в такой ситуации бывает довольно трудно.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Во избежание несчастных случаев на воде инспекторы Государственной инспекции по маломерным судам напоминают судоводителям и их пассажирам меры предосторожности: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1)</w:t>
      </w:r>
      <w:r>
        <w:rPr>
          <w:szCs w:val="28"/>
        </w:rPr>
        <w:tab/>
        <w:t>Перед тем как отправиться в плавание следует: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-</w:t>
      </w:r>
      <w:r>
        <w:rPr>
          <w:szCs w:val="28"/>
        </w:rPr>
        <w:tab/>
        <w:t xml:space="preserve"> ознакомьтесь по карте с предстоящим маршрутом движения, наличием возможных мест убежища;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-</w:t>
      </w:r>
      <w:r>
        <w:rPr>
          <w:szCs w:val="28"/>
        </w:rPr>
        <w:tab/>
        <w:t xml:space="preserve"> время выхода в плавание и прибытие к месту назначения рассчитывать на светлое время суток; 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-</w:t>
      </w:r>
      <w:r>
        <w:rPr>
          <w:szCs w:val="28"/>
        </w:rPr>
        <w:tab/>
        <w:t xml:space="preserve"> подробно сообщите родственникам или близким знакомым о вашем местонахождении и предположительное время возвращения;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-</w:t>
      </w:r>
      <w:r>
        <w:rPr>
          <w:szCs w:val="28"/>
        </w:rPr>
        <w:tab/>
        <w:t xml:space="preserve"> обязательно посмотрите прогноз погоды на предстоящий день, обратите внимание на силу и направление ветра - от этих факторов зависит высота волны, причем на разных участках реки она может быть разной;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-</w:t>
      </w:r>
      <w:r>
        <w:rPr>
          <w:szCs w:val="28"/>
        </w:rPr>
        <w:tab/>
        <w:t xml:space="preserve"> наденьте теплую и водонепроницаемую одежду и возьмите с собой сухую сменную одежду, запас спичек, завернутых в непромокаемую упаковку, заряженный сотовой телефон, включаемый только в случае необходимости (это поможет сохранить заряд батареи на более длительный срок);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lastRenderedPageBreak/>
        <w:t>-</w:t>
      </w:r>
      <w:r>
        <w:rPr>
          <w:szCs w:val="28"/>
        </w:rPr>
        <w:tab/>
        <w:t xml:space="preserve"> положите в лодку компас или GPS - он в тумане укажет путь;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2)</w:t>
      </w:r>
      <w:r>
        <w:rPr>
          <w:szCs w:val="28"/>
        </w:rPr>
        <w:tab/>
        <w:t>Выходя в плавание в осенний период на маломерном судне, проверьте: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ab/>
        <w:t>техническое состояние лодки: закрыты ли сливные пробки, нет ли пробоин на днище и выше ватерлинии, герметичность отсеков плавучести;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ab/>
        <w:t>наличие одетых спасательных жилетов по количеству человек, находящихся в лодке, и спасательного круга;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ab/>
        <w:t xml:space="preserve">исправность двигателя и весел; 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ab/>
        <w:t>перед посадкой пассажиров обязательно провести инструктаж по правилам поведения на борту судна;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ab/>
        <w:t>запасы топлива и комплектацию оснащения Вашего судна;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ab/>
        <w:t>следите за изменениями гидрометеорологической обстановкой вокруг вас, т. к. прогнозы часто не совпадают с реальной погодой.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-</w:t>
      </w:r>
      <w:r>
        <w:rPr>
          <w:szCs w:val="28"/>
        </w:rPr>
        <w:tab/>
        <w:t xml:space="preserve"> утренний туман над поверхностью воды очень опасен, из редкого резко переходит в густой до полного отсутствия видимости, - необходимо прекратить движение и переждать, он быстро рассеивается;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rPr>
          <w:szCs w:val="28"/>
        </w:rPr>
        <w:tab/>
        <w:t>будьте особенно осторожны при эксплуатации надувных лодок. На таких плавсредствах не рекомендуется заплывать в места, в которых под водой могут находиться коряги, так как наезд на острый край может привести к проколу резины;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-</w:t>
      </w:r>
      <w:r>
        <w:rPr>
          <w:szCs w:val="28"/>
        </w:rPr>
        <w:tab/>
        <w:t xml:space="preserve"> место для швартовки на ночь выбирайте так, чтобы, в случае шторма, вашу лодку не захлестывало.</w:t>
      </w:r>
    </w:p>
    <w:p w:rsidR="00B06A4F" w:rsidRDefault="00B06A4F" w:rsidP="00B06A4F">
      <w:pPr>
        <w:suppressAutoHyphens/>
        <w:ind w:firstLine="709"/>
        <w:jc w:val="both"/>
        <w:rPr>
          <w:szCs w:val="28"/>
        </w:rPr>
      </w:pP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Помните, что надетый спасательный жилет или специальный костюм - это не только спасательное средство в экстремальном случае, но и неплохая защита от холодного ветра во время управления лодкой.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Во всех случаях следует двигаться с безопасной скоростью (безопасная скорость - это выбранная скорость, для данных условий и обстоятельств, при которой судоводитель может своевременно оценить обстановку и принять необходимые меры для предотвращения аварийной ситуации.)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Недопустимо управлять маломерным судном в состоянии алкогольного опьянения, которое является одной из основных причин гибели людей на водных объектах.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Будьте осторожны на воде в этот период! Соблюдайте правила безопасности при пользовании маломерными судами. Безопасное пребывание на водоеме в первую очередь зависит от вас.</w:t>
      </w:r>
    </w:p>
    <w:p w:rsidR="00B06A4F" w:rsidRDefault="00B06A4F" w:rsidP="00B06A4F">
      <w:pPr>
        <w:suppressAutoHyphens/>
        <w:ind w:firstLine="709"/>
        <w:jc w:val="both"/>
      </w:pPr>
      <w:r>
        <w:rPr>
          <w:szCs w:val="28"/>
        </w:rPr>
        <w:t>Находясь у воды, никогда не забывайте о собственной безопасности и будьте готовы оказать помощь попавшему в беду!</w:t>
      </w:r>
    </w:p>
    <w:p w:rsidR="00B06A4F" w:rsidRDefault="00B06A4F" w:rsidP="00B06A4F">
      <w:pPr>
        <w:suppressAutoHyphens/>
        <w:ind w:firstLine="709"/>
        <w:jc w:val="both"/>
      </w:pPr>
      <w:r>
        <w:rPr>
          <w:b/>
          <w:i/>
          <w:szCs w:val="28"/>
        </w:rPr>
        <w:t>В случае экстренной ситуации нужно звонить по телефону «112».</w:t>
      </w:r>
    </w:p>
    <w:p w:rsidR="00F34B1D" w:rsidRPr="00F34B1D" w:rsidRDefault="00F34B1D" w:rsidP="00F34B1D">
      <w:pPr>
        <w:suppressAutoHyphens/>
        <w:ind w:firstLine="709"/>
        <w:jc w:val="both"/>
        <w:rPr>
          <w:sz w:val="20"/>
          <w:szCs w:val="20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9103A2">
        <w:rPr>
          <w:sz w:val="20"/>
          <w:szCs w:val="20"/>
        </w:rPr>
        <w:t>1</w:t>
      </w:r>
      <w:r w:rsidR="00B06A4F">
        <w:rPr>
          <w:sz w:val="20"/>
          <w:szCs w:val="20"/>
        </w:rPr>
        <w:t>4</w:t>
      </w:r>
      <w:r w:rsidR="00823B82" w:rsidRPr="00F34B1D">
        <w:rPr>
          <w:sz w:val="20"/>
          <w:szCs w:val="20"/>
        </w:rPr>
        <w:t>, 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D1A9F"/>
    <w:rsid w:val="007F4BC8"/>
    <w:rsid w:val="008056A2"/>
    <w:rsid w:val="00823B82"/>
    <w:rsid w:val="008564AB"/>
    <w:rsid w:val="00870AE2"/>
    <w:rsid w:val="008966FC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uiPriority w:val="99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8</cp:revision>
  <cp:lastPrinted>2023-01-13T08:25:00Z</cp:lastPrinted>
  <dcterms:created xsi:type="dcterms:W3CDTF">2023-06-13T08:47:00Z</dcterms:created>
  <dcterms:modified xsi:type="dcterms:W3CDTF">2023-10-18T13:53:00Z</dcterms:modified>
</cp:coreProperties>
</file>