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17" w:rsidRDefault="00FD3174" w:rsidP="005F2C1F">
      <w:pPr>
        <w:jc w:val="center"/>
        <w:rPr>
          <w:b/>
          <w:sz w:val="28"/>
          <w:szCs w:val="28"/>
        </w:rPr>
      </w:pPr>
      <w:r>
        <w:rPr>
          <w:b/>
          <w:noProof/>
        </w:rPr>
        <w:fldChar w:fldCharType="begin"/>
      </w:r>
      <w:r>
        <w:rPr>
          <w:b/>
          <w:noProof/>
        </w:rPr>
        <w:instrText xml:space="preserve"> INCLUDEPICTURE  "http://www.heraldik.ru/reg83/83andegskiy_g.gif" \* MERGEFORMATINET </w:instrText>
      </w:r>
      <w:r>
        <w:rPr>
          <w:b/>
          <w:noProof/>
        </w:rPr>
        <w:fldChar w:fldCharType="separate"/>
      </w:r>
      <w:r w:rsidR="00CD357A">
        <w:rPr>
          <w:b/>
          <w:noProof/>
        </w:rPr>
        <w:fldChar w:fldCharType="begin"/>
      </w:r>
      <w:r w:rsidR="00CD357A">
        <w:rPr>
          <w:b/>
          <w:noProof/>
        </w:rPr>
        <w:instrText xml:space="preserve"> INCLUDEPICTURE  "http://www.heraldik.ru/reg83/83andegskiy_g.gif" \* MERGEFORMATINET </w:instrText>
      </w:r>
      <w:r w:rsidR="00CD357A">
        <w:rPr>
          <w:b/>
          <w:noProof/>
        </w:rPr>
        <w:fldChar w:fldCharType="separate"/>
      </w:r>
      <w:r w:rsidR="009B0350">
        <w:rPr>
          <w:b/>
          <w:noProof/>
        </w:rPr>
        <w:fldChar w:fldCharType="begin"/>
      </w:r>
      <w:r w:rsidR="009B0350">
        <w:rPr>
          <w:b/>
          <w:noProof/>
        </w:rPr>
        <w:instrText xml:space="preserve"> INCLUDEPICTURE  "http://www.heraldik.ru/reg83/83andegskiy_g.gif" \* MERGEFORMATINET </w:instrText>
      </w:r>
      <w:r w:rsidR="009B0350">
        <w:rPr>
          <w:b/>
          <w:noProof/>
        </w:rPr>
        <w:fldChar w:fldCharType="separate"/>
      </w:r>
      <w:r w:rsidR="00F34B1D">
        <w:rPr>
          <w:b/>
          <w:noProof/>
        </w:rPr>
        <w:fldChar w:fldCharType="begin"/>
      </w:r>
      <w:r w:rsidR="00F34B1D">
        <w:rPr>
          <w:b/>
          <w:noProof/>
        </w:rPr>
        <w:instrText xml:space="preserve"> INCLUDEPICTURE  "http://www.heraldik.ru/reg83/83andegskiy_g.gif" \* MERGEFORMATINET </w:instrText>
      </w:r>
      <w:r w:rsidR="00F34B1D">
        <w:rPr>
          <w:b/>
          <w:noProof/>
        </w:rPr>
        <w:fldChar w:fldCharType="separate"/>
      </w:r>
      <w:r w:rsidR="009103A2">
        <w:rPr>
          <w:b/>
          <w:noProof/>
        </w:rPr>
        <w:fldChar w:fldCharType="begin"/>
      </w:r>
      <w:r w:rsidR="009103A2">
        <w:rPr>
          <w:b/>
          <w:noProof/>
        </w:rPr>
        <w:instrText xml:space="preserve"> INCLUDEPICTURE  "http://www.heraldik.ru/reg83/83andegskiy_g.gif" \* MERGEFORMATINET </w:instrText>
      </w:r>
      <w:r w:rsidR="009103A2">
        <w:rPr>
          <w:b/>
          <w:noProof/>
        </w:rPr>
        <w:fldChar w:fldCharType="separate"/>
      </w:r>
      <w:r w:rsidR="002C0D2A">
        <w:rPr>
          <w:b/>
          <w:noProof/>
        </w:rPr>
        <w:fldChar w:fldCharType="begin"/>
      </w:r>
      <w:r w:rsidR="002C0D2A">
        <w:rPr>
          <w:b/>
          <w:noProof/>
        </w:rPr>
        <w:instrText xml:space="preserve"> INCLUDEPICTURE  "http://www.heraldik.ru/reg83/83andegskiy_g.gif" \* MERGEFORMATINET </w:instrText>
      </w:r>
      <w:r w:rsidR="002C0D2A">
        <w:rPr>
          <w:b/>
          <w:noProof/>
        </w:rPr>
        <w:fldChar w:fldCharType="separate"/>
      </w:r>
      <w:r w:rsidR="00B06A4F">
        <w:rPr>
          <w:b/>
          <w:noProof/>
        </w:rPr>
        <w:fldChar w:fldCharType="begin"/>
      </w:r>
      <w:r w:rsidR="00B06A4F">
        <w:rPr>
          <w:b/>
          <w:noProof/>
        </w:rPr>
        <w:instrText xml:space="preserve"> INCLUDEPICTURE  "http://www.heraldik.ru/reg83/83andegskiy_g.gif" \* MERGEFORMATINET </w:instrText>
      </w:r>
      <w:r w:rsidR="00B06A4F">
        <w:rPr>
          <w:b/>
          <w:noProof/>
        </w:rPr>
        <w:fldChar w:fldCharType="separate"/>
      </w:r>
      <w:r w:rsidR="007C385A">
        <w:rPr>
          <w:b/>
          <w:noProof/>
        </w:rPr>
        <w:fldChar w:fldCharType="begin"/>
      </w:r>
      <w:r w:rsidR="007C385A">
        <w:rPr>
          <w:b/>
          <w:noProof/>
        </w:rPr>
        <w:instrText xml:space="preserve"> INCLUDEPICTURE  "http://www.heraldik.ru/reg83/83andegskiy_g.gif" \* MERGEFORMATINET </w:instrText>
      </w:r>
      <w:r w:rsidR="007C385A">
        <w:rPr>
          <w:b/>
          <w:noProof/>
        </w:rPr>
        <w:fldChar w:fldCharType="separate"/>
      </w:r>
      <w:r w:rsidR="00B04892">
        <w:rPr>
          <w:b/>
          <w:noProof/>
        </w:rPr>
        <w:fldChar w:fldCharType="begin"/>
      </w:r>
      <w:r w:rsidR="00B04892">
        <w:rPr>
          <w:b/>
          <w:noProof/>
        </w:rPr>
        <w:instrText xml:space="preserve"> INCLUDEPICTURE  "http://www.heraldik.ru/reg83/83andegskiy_g.gif" \* MERGEFORMATINET </w:instrText>
      </w:r>
      <w:r w:rsidR="00B04892">
        <w:rPr>
          <w:b/>
          <w:noProof/>
        </w:rPr>
        <w:fldChar w:fldCharType="separate"/>
      </w:r>
      <w:r w:rsidR="008C0F7D">
        <w:rPr>
          <w:b/>
          <w:noProof/>
        </w:rPr>
        <w:fldChar w:fldCharType="begin"/>
      </w:r>
      <w:r w:rsidR="008C0F7D">
        <w:rPr>
          <w:b/>
          <w:noProof/>
        </w:rPr>
        <w:instrText xml:space="preserve"> INCLUDEPICTURE  "http://www.heraldik.ru/reg83/83andegskiy_g.gif" \* MERGEFORMATINET </w:instrText>
      </w:r>
      <w:r w:rsidR="008C0F7D">
        <w:rPr>
          <w:b/>
          <w:noProof/>
        </w:rPr>
        <w:fldChar w:fldCharType="separate"/>
      </w:r>
      <w:r w:rsidR="00DE05C3">
        <w:rPr>
          <w:b/>
          <w:noProof/>
        </w:rPr>
        <w:fldChar w:fldCharType="begin"/>
      </w:r>
      <w:r w:rsidR="00DE05C3">
        <w:rPr>
          <w:b/>
          <w:noProof/>
        </w:rPr>
        <w:instrText xml:space="preserve"> INCLUDEPICTURE  "http://www.heraldik.ru/reg83/83andegskiy_g.gif" \* MERGEFORMATINET </w:instrText>
      </w:r>
      <w:r w:rsidR="00DE05C3">
        <w:rPr>
          <w:b/>
          <w:noProof/>
        </w:rPr>
        <w:fldChar w:fldCharType="separate"/>
      </w:r>
      <w:r w:rsidR="00EC1761">
        <w:rPr>
          <w:b/>
          <w:noProof/>
        </w:rPr>
        <w:fldChar w:fldCharType="begin"/>
      </w:r>
      <w:r w:rsidR="00EC1761">
        <w:rPr>
          <w:b/>
          <w:noProof/>
        </w:rPr>
        <w:instrText xml:space="preserve"> INCLUDEPICTURE  "http://www.heraldik.ru/reg83/83andegskiy_g.gif" \* MERGEFORMATINET </w:instrText>
      </w:r>
      <w:r w:rsidR="00EC1761">
        <w:rPr>
          <w:b/>
          <w:noProof/>
        </w:rPr>
        <w:fldChar w:fldCharType="separate"/>
      </w:r>
      <w:r w:rsidR="004F4E67">
        <w:rPr>
          <w:b/>
          <w:noProof/>
        </w:rPr>
        <w:fldChar w:fldCharType="begin"/>
      </w:r>
      <w:r w:rsidR="004F4E67">
        <w:rPr>
          <w:b/>
          <w:noProof/>
        </w:rPr>
        <w:instrText xml:space="preserve"> INCLUDEPICTURE  "http://www.heraldik.ru/reg83/83andegskiy_g.gif" \* MERGEFORMATINET </w:instrText>
      </w:r>
      <w:r w:rsidR="004F4E67">
        <w:rPr>
          <w:b/>
          <w:noProof/>
        </w:rPr>
        <w:fldChar w:fldCharType="separate"/>
      </w:r>
      <w:r w:rsidR="0022403B">
        <w:rPr>
          <w:b/>
          <w:noProof/>
        </w:rPr>
        <w:fldChar w:fldCharType="begin"/>
      </w:r>
      <w:r w:rsidR="0022403B">
        <w:rPr>
          <w:b/>
          <w:noProof/>
        </w:rPr>
        <w:instrText xml:space="preserve"> INCLUDEPICTURE  "http://www.heraldik.ru/reg83/83andegskiy_g.gif" \* MERGEFORMATINET </w:instrText>
      </w:r>
      <w:r w:rsidR="0022403B">
        <w:rPr>
          <w:b/>
          <w:noProof/>
        </w:rPr>
        <w:fldChar w:fldCharType="separate"/>
      </w:r>
      <w:r w:rsidR="00076A73">
        <w:rPr>
          <w:b/>
          <w:noProof/>
        </w:rPr>
        <w:fldChar w:fldCharType="begin"/>
      </w:r>
      <w:r w:rsidR="00076A73">
        <w:rPr>
          <w:b/>
          <w:noProof/>
        </w:rPr>
        <w:instrText xml:space="preserve"> </w:instrText>
      </w:r>
      <w:r w:rsidR="00076A73">
        <w:rPr>
          <w:b/>
          <w:noProof/>
        </w:rPr>
        <w:instrText>INCLUDEPICTURE  "http://www.heraldik.ru/reg83/83andegskiy_g.gif" \* MERGEFORMATINET</w:instrText>
      </w:r>
      <w:r w:rsidR="00076A73">
        <w:rPr>
          <w:b/>
          <w:noProof/>
        </w:rPr>
        <w:instrText xml:space="preserve"> </w:instrText>
      </w:r>
      <w:r w:rsidR="00076A73">
        <w:rPr>
          <w:b/>
          <w:noProof/>
        </w:rPr>
        <w:fldChar w:fldCharType="separate"/>
      </w:r>
      <w:r w:rsidR="00076A73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;visibility:visible">
            <v:imagedata r:id="rId7" r:href="rId8"/>
          </v:shape>
        </w:pict>
      </w:r>
      <w:r w:rsidR="00076A73">
        <w:rPr>
          <w:b/>
          <w:noProof/>
        </w:rPr>
        <w:fldChar w:fldCharType="end"/>
      </w:r>
      <w:r w:rsidR="0022403B">
        <w:rPr>
          <w:b/>
          <w:noProof/>
        </w:rPr>
        <w:fldChar w:fldCharType="end"/>
      </w:r>
      <w:r w:rsidR="004F4E67">
        <w:rPr>
          <w:b/>
          <w:noProof/>
        </w:rPr>
        <w:fldChar w:fldCharType="end"/>
      </w:r>
      <w:r w:rsidR="00EC1761">
        <w:rPr>
          <w:b/>
          <w:noProof/>
        </w:rPr>
        <w:fldChar w:fldCharType="end"/>
      </w:r>
      <w:r w:rsidR="00DE05C3">
        <w:rPr>
          <w:b/>
          <w:noProof/>
        </w:rPr>
        <w:fldChar w:fldCharType="end"/>
      </w:r>
      <w:r w:rsidR="008C0F7D">
        <w:rPr>
          <w:b/>
          <w:noProof/>
        </w:rPr>
        <w:fldChar w:fldCharType="end"/>
      </w:r>
      <w:r w:rsidR="00B04892">
        <w:rPr>
          <w:b/>
          <w:noProof/>
        </w:rPr>
        <w:fldChar w:fldCharType="end"/>
      </w:r>
      <w:r w:rsidR="007C385A">
        <w:rPr>
          <w:b/>
          <w:noProof/>
        </w:rPr>
        <w:fldChar w:fldCharType="end"/>
      </w:r>
      <w:r w:rsidR="00B06A4F">
        <w:rPr>
          <w:b/>
          <w:noProof/>
        </w:rPr>
        <w:fldChar w:fldCharType="end"/>
      </w:r>
      <w:r w:rsidR="002C0D2A">
        <w:rPr>
          <w:b/>
          <w:noProof/>
        </w:rPr>
        <w:fldChar w:fldCharType="end"/>
      </w:r>
      <w:r w:rsidR="009103A2">
        <w:rPr>
          <w:b/>
          <w:noProof/>
        </w:rPr>
        <w:fldChar w:fldCharType="end"/>
      </w:r>
      <w:r w:rsidR="00F34B1D">
        <w:rPr>
          <w:b/>
          <w:noProof/>
        </w:rPr>
        <w:fldChar w:fldCharType="end"/>
      </w:r>
      <w:r w:rsidR="009B0350">
        <w:rPr>
          <w:b/>
          <w:noProof/>
        </w:rPr>
        <w:fldChar w:fldCharType="end"/>
      </w:r>
      <w:r w:rsidR="00CD357A">
        <w:rPr>
          <w:b/>
          <w:noProof/>
        </w:rPr>
        <w:fldChar w:fldCharType="end"/>
      </w:r>
      <w:r>
        <w:rPr>
          <w:b/>
          <w:noProof/>
        </w:rPr>
        <w:fldChar w:fldCharType="end"/>
      </w:r>
    </w:p>
    <w:p w:rsidR="005F2C1F" w:rsidRPr="0035665C" w:rsidRDefault="005F2C1F" w:rsidP="005F2C1F">
      <w:pPr>
        <w:jc w:val="center"/>
        <w:rPr>
          <w:b/>
          <w:sz w:val="28"/>
          <w:szCs w:val="28"/>
        </w:rPr>
      </w:pPr>
      <w:r w:rsidRPr="0035665C">
        <w:rPr>
          <w:b/>
          <w:sz w:val="28"/>
          <w:szCs w:val="28"/>
        </w:rPr>
        <w:t xml:space="preserve">ИНФОРМАЦИОННЫЙ БЮЛЛЕТЕНЬ </w:t>
      </w:r>
    </w:p>
    <w:p w:rsidR="005F2C1F" w:rsidRPr="0035665C" w:rsidRDefault="00A355EE" w:rsidP="005F2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5F2C1F" w:rsidRDefault="005F2C1F" w:rsidP="005F2C1F">
      <w:pPr>
        <w:jc w:val="center"/>
        <w:rPr>
          <w:b/>
          <w:sz w:val="28"/>
          <w:szCs w:val="28"/>
        </w:rPr>
      </w:pPr>
      <w:r w:rsidRPr="0035665C">
        <w:rPr>
          <w:b/>
          <w:sz w:val="28"/>
          <w:szCs w:val="28"/>
        </w:rPr>
        <w:t>«АНДЕГСКИЙ СЕЛЬСОВЕТ»</w:t>
      </w:r>
    </w:p>
    <w:p w:rsidR="00A355EE" w:rsidRDefault="00A355EE" w:rsidP="005F2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ЗАПОЛЯРНОГО РАЙОНА</w:t>
      </w:r>
    </w:p>
    <w:p w:rsidR="005F2C1F" w:rsidRPr="00F34B1D" w:rsidRDefault="00A355EE" w:rsidP="00F34B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НЕНЕЦКОГО АВТОНОМНОГО ОКРУГА</w:t>
      </w:r>
    </w:p>
    <w:p w:rsidR="005F2C1F" w:rsidRPr="00F34B1D" w:rsidRDefault="00076A73" w:rsidP="00F34B1D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EC1761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EC1761">
        <w:rPr>
          <w:sz w:val="28"/>
          <w:szCs w:val="28"/>
        </w:rPr>
        <w:t xml:space="preserve"> 2024</w:t>
      </w:r>
      <w:r w:rsidR="005F2C1F" w:rsidRPr="0035665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</w:tblGrid>
      <w:tr w:rsidR="005F2C1F" w:rsidRPr="00503E69" w:rsidTr="008608D4">
        <w:trPr>
          <w:trHeight w:val="540"/>
        </w:trPr>
        <w:tc>
          <w:tcPr>
            <w:tcW w:w="3060" w:type="dxa"/>
          </w:tcPr>
          <w:p w:rsidR="005F2C1F" w:rsidRPr="00503E69" w:rsidRDefault="005F2C1F" w:rsidP="008608D4"/>
          <w:p w:rsidR="005F2C1F" w:rsidRPr="00503E69" w:rsidRDefault="005F2C1F" w:rsidP="008608D4">
            <w:pPr>
              <w:jc w:val="center"/>
              <w:rPr>
                <w:b/>
              </w:rPr>
            </w:pPr>
            <w:r w:rsidRPr="00503E69">
              <w:rPr>
                <w:b/>
              </w:rPr>
              <w:t>ИНФОРМАЦИЯ</w:t>
            </w:r>
          </w:p>
        </w:tc>
      </w:tr>
    </w:tbl>
    <w:p w:rsidR="00DE05C3" w:rsidRPr="008B1BE0" w:rsidRDefault="00DE05C3" w:rsidP="00EC1761">
      <w:pPr>
        <w:pStyle w:val="ae"/>
        <w:rPr>
          <w:rFonts w:ascii="Times New Roman" w:hAnsi="Times New Roman"/>
          <w:color w:val="000000"/>
          <w:sz w:val="24"/>
          <w:szCs w:val="24"/>
        </w:rPr>
      </w:pPr>
    </w:p>
    <w:p w:rsidR="00076A73" w:rsidRDefault="00076A73" w:rsidP="00076A73">
      <w:pPr>
        <w:suppressAutoHyphens/>
        <w:ind w:firstLine="709"/>
        <w:jc w:val="both"/>
      </w:pPr>
      <w:r>
        <w:rPr>
          <w:b/>
          <w:szCs w:val="28"/>
        </w:rPr>
        <w:t>- Уважаемые жители сельского поселения «Андегский сельсовет»!</w:t>
      </w:r>
    </w:p>
    <w:p w:rsidR="00076A73" w:rsidRDefault="00076A73" w:rsidP="00076A73">
      <w:pPr>
        <w:suppressAutoHyphens/>
        <w:ind w:firstLine="709"/>
        <w:jc w:val="both"/>
      </w:pPr>
      <w:r>
        <w:rPr>
          <w:szCs w:val="28"/>
        </w:rPr>
        <w:t>С наступлением весны все чаще на водных объектах Ненецкого автономного округа, начинают эксплуатироваться суда особой конструкции (судно на воздушной подушке, аэробот, экраноплан и другие маломерные суда, специфичные конструктивные признаки которых обеспечивают альтернативные способы их динамического передвижения). Данный вид судов позволяет развивать высокую скорость по снежной целине и ледовому покрытию, так же уверенно двигается и по водной глади, позволяя добираться в труднодоступные места.</w:t>
      </w:r>
    </w:p>
    <w:p w:rsidR="00076A73" w:rsidRDefault="00076A73" w:rsidP="00076A73">
      <w:pPr>
        <w:suppressAutoHyphens/>
        <w:ind w:firstLine="709"/>
        <w:jc w:val="both"/>
      </w:pPr>
      <w:r>
        <w:rPr>
          <w:szCs w:val="28"/>
        </w:rPr>
        <w:t>Данные суда относятся к отдельной категории маломерных судов - судно особой конструкции. Безопасная эксплуатация таких судов требует определённых навыков управления от судоводителя, в связи с чем центр Государственной инспекции по маломерным судам Главного управления МЧС России по Ненецкому автономному округу (далее - Центр ГИМС) спешит напомнить, основные правила эксплуатации данных судов.</w:t>
      </w:r>
    </w:p>
    <w:p w:rsidR="00076A73" w:rsidRDefault="00076A73" w:rsidP="00076A73">
      <w:pPr>
        <w:suppressAutoHyphens/>
        <w:ind w:firstLine="709"/>
        <w:jc w:val="both"/>
      </w:pPr>
      <w:r>
        <w:rPr>
          <w:szCs w:val="28"/>
        </w:rPr>
        <w:t>Любое транспортное средство, перевозящее пассажиров, всегда является средством повышенной опасности. Данные суда могут представлять реальную угрозу жизни людям, находящимся на льду водоёмов, особенно в условиях плохой видимости.</w:t>
      </w:r>
    </w:p>
    <w:p w:rsidR="00076A73" w:rsidRDefault="00076A73" w:rsidP="00076A73">
      <w:pPr>
        <w:suppressAutoHyphens/>
        <w:ind w:firstLine="709"/>
        <w:jc w:val="both"/>
      </w:pPr>
      <w:r>
        <w:rPr>
          <w:szCs w:val="28"/>
        </w:rPr>
        <w:t>Владельцам судов на воздушной подушке необходимо всегда помнить, что СВП «парит» над поверхностью, а значит оттормаживается судно дольше и манёвры совершаются с большим радиусом.</w:t>
      </w:r>
    </w:p>
    <w:p w:rsidR="00076A73" w:rsidRDefault="00076A73" w:rsidP="00076A73">
      <w:pPr>
        <w:suppressAutoHyphens/>
        <w:ind w:firstLine="709"/>
        <w:jc w:val="both"/>
      </w:pPr>
      <w:r>
        <w:rPr>
          <w:szCs w:val="28"/>
        </w:rPr>
        <w:t>Судоводитель, управляющий судном особой конструкции, несёт ответственность за каждого пассажира, находящегося на борту судна, а также ответственность за любые происшествия с участием его судна, произошедшие по его вине.</w:t>
      </w:r>
    </w:p>
    <w:p w:rsidR="00076A73" w:rsidRDefault="00076A73" w:rsidP="00076A73">
      <w:pPr>
        <w:suppressAutoHyphens/>
        <w:ind w:firstLine="709"/>
        <w:jc w:val="center"/>
      </w:pPr>
      <w:r>
        <w:rPr>
          <w:b/>
          <w:szCs w:val="28"/>
        </w:rPr>
        <w:t>ЗАПОМНИТЕ:</w:t>
      </w:r>
    </w:p>
    <w:p w:rsidR="00076A73" w:rsidRDefault="00076A73" w:rsidP="00076A73">
      <w:pPr>
        <w:suppressAutoHyphens/>
        <w:ind w:firstLine="709"/>
        <w:jc w:val="both"/>
      </w:pPr>
      <w:r>
        <w:rPr>
          <w:szCs w:val="28"/>
        </w:rPr>
        <w:t>- Суда особой конструкции подлежат обязательной государственной регистрации в подразделениях ГИМС МЧС России.</w:t>
      </w:r>
    </w:p>
    <w:p w:rsidR="00076A73" w:rsidRDefault="00076A73" w:rsidP="00076A73">
      <w:pPr>
        <w:suppressAutoHyphens/>
        <w:ind w:firstLine="709"/>
        <w:jc w:val="both"/>
      </w:pPr>
      <w:r>
        <w:rPr>
          <w:szCs w:val="28"/>
        </w:rPr>
        <w:t xml:space="preserve">- При управлении данным видом судов требуется удостоверение на право управления маломерным судном соответствующей категории-«судно особой конструкции». </w:t>
      </w:r>
    </w:p>
    <w:p w:rsidR="00076A73" w:rsidRDefault="00076A73" w:rsidP="00076A73">
      <w:pPr>
        <w:suppressAutoHyphens/>
        <w:ind w:firstLine="709"/>
        <w:jc w:val="both"/>
      </w:pPr>
      <w:r>
        <w:rPr>
          <w:szCs w:val="28"/>
        </w:rPr>
        <w:t xml:space="preserve">- Управлять судном с удостоверением с категориями «моторное судно» или «гидроцикл», но без категории «судно особой конструкции», запрещено и приравнивается к управлению судном без удостоверения на право управления, за что в соответствии с ч. 2 ст. </w:t>
      </w:r>
      <w:r>
        <w:rPr>
          <w:bCs/>
          <w:color w:val="000000"/>
          <w:szCs w:val="28"/>
          <w:shd w:val="clear" w:color="auto" w:fill="FFFFFF"/>
        </w:rPr>
        <w:t>11.8. КоАП РФ</w:t>
      </w:r>
      <w:r>
        <w:rPr>
          <w:color w:val="000000"/>
          <w:szCs w:val="28"/>
        </w:rPr>
        <w:t xml:space="preserve"> предусмотрена ответственность в виде административного </w:t>
      </w:r>
      <w:r>
        <w:rPr>
          <w:color w:val="000000"/>
          <w:szCs w:val="28"/>
          <w:u w:val="single"/>
        </w:rPr>
        <w:t>штрафа в размере от 10 000 до 15 000 рублей.</w:t>
      </w:r>
    </w:p>
    <w:p w:rsidR="00076A73" w:rsidRDefault="00076A73" w:rsidP="00076A73">
      <w:pPr>
        <w:suppressAutoHyphens/>
        <w:ind w:firstLine="709"/>
        <w:jc w:val="both"/>
        <w:rPr>
          <w:b/>
          <w:szCs w:val="28"/>
        </w:rPr>
      </w:pPr>
    </w:p>
    <w:p w:rsidR="00076A73" w:rsidRDefault="00076A73" w:rsidP="00076A73">
      <w:pPr>
        <w:suppressAutoHyphens/>
        <w:ind w:firstLine="709"/>
        <w:jc w:val="both"/>
      </w:pPr>
      <w:r>
        <w:rPr>
          <w:b/>
          <w:szCs w:val="28"/>
        </w:rPr>
        <w:t>Центр ГИМС напоминает об уголовной ответственности за нарушение правил безопасности судоводителями маломерных судов.</w:t>
      </w:r>
    </w:p>
    <w:p w:rsidR="00076A73" w:rsidRDefault="00076A73" w:rsidP="00076A73">
      <w:pPr>
        <w:suppressAutoHyphens/>
        <w:ind w:firstLine="709"/>
        <w:jc w:val="both"/>
      </w:pPr>
      <w:r>
        <w:rPr>
          <w:szCs w:val="28"/>
        </w:rPr>
        <w:t xml:space="preserve">В 2019 году в Уголовный кодекс Российской Федерации внесены изменения, согласно которым </w:t>
      </w:r>
      <w:r>
        <w:rPr>
          <w:szCs w:val="28"/>
          <w:u w:val="single"/>
        </w:rPr>
        <w:t>судоводители маломерных судов определены как субъекты преступления, предусмотренного ст. 263 УК РФ</w:t>
      </w:r>
      <w:r>
        <w:rPr>
          <w:szCs w:val="28"/>
        </w:rPr>
        <w:t xml:space="preserve"> (нарушение правил безопасности движения и эксплуатации железнодорожного, воздушного, морского и внутреннего водного транспорта, и метрополитена). Так, за п</w:t>
      </w:r>
      <w:r>
        <w:rPr>
          <w:b/>
          <w:szCs w:val="28"/>
        </w:rPr>
        <w:t>ричинение</w:t>
      </w:r>
      <w:r>
        <w:rPr>
          <w:szCs w:val="28"/>
        </w:rPr>
        <w:t xml:space="preserve"> </w:t>
      </w:r>
      <w:r>
        <w:rPr>
          <w:b/>
          <w:szCs w:val="28"/>
        </w:rPr>
        <w:t>тяжкого вреда здоровью человека, либо причинение крупного ущерба, может грозить лишение свободы сроком до 2 лет</w:t>
      </w:r>
      <w:r>
        <w:rPr>
          <w:szCs w:val="28"/>
        </w:rPr>
        <w:t xml:space="preserve"> (а в результате </w:t>
      </w:r>
      <w:r>
        <w:rPr>
          <w:szCs w:val="28"/>
        </w:rPr>
        <w:lastRenderedPageBreak/>
        <w:t>совершения преступления</w:t>
      </w:r>
      <w:r>
        <w:rPr>
          <w:b/>
          <w:szCs w:val="28"/>
        </w:rPr>
        <w:t xml:space="preserve"> лицом, находящимся в состоянии опьянения</w:t>
      </w:r>
      <w:r>
        <w:rPr>
          <w:szCs w:val="28"/>
        </w:rPr>
        <w:t xml:space="preserve">, </w:t>
      </w:r>
      <w:r>
        <w:rPr>
          <w:b/>
          <w:szCs w:val="28"/>
        </w:rPr>
        <w:t>лишение свободы на срок от 3 до 7 лет).</w:t>
      </w:r>
    </w:p>
    <w:p w:rsidR="00076A73" w:rsidRDefault="00076A73" w:rsidP="00076A73">
      <w:pPr>
        <w:suppressAutoHyphens/>
        <w:ind w:firstLine="709"/>
        <w:jc w:val="both"/>
      </w:pPr>
      <w:r>
        <w:rPr>
          <w:szCs w:val="28"/>
          <w:u w:val="single"/>
        </w:rPr>
        <w:t>Если в результате нарушения правил безопасности движения и эксплуатации маломерного судна по неосторожности</w:t>
      </w:r>
      <w:r>
        <w:rPr>
          <w:b/>
          <w:szCs w:val="28"/>
        </w:rPr>
        <w:t xml:space="preserve"> погиб человек</w:t>
      </w:r>
      <w:r>
        <w:rPr>
          <w:szCs w:val="28"/>
        </w:rPr>
        <w:t xml:space="preserve"> - </w:t>
      </w:r>
      <w:r>
        <w:rPr>
          <w:b/>
          <w:szCs w:val="28"/>
        </w:rPr>
        <w:t>виновному грозит до 5 лет лишения свободы</w:t>
      </w:r>
      <w:r>
        <w:rPr>
          <w:szCs w:val="28"/>
        </w:rPr>
        <w:t xml:space="preserve">. Если же смерть человека наступила в результате неосторожных действий судоводителя маломерного судна, находящегося </w:t>
      </w:r>
      <w:r>
        <w:rPr>
          <w:b/>
          <w:szCs w:val="28"/>
        </w:rPr>
        <w:t>в состоянии опьянения</w:t>
      </w:r>
      <w:r>
        <w:rPr>
          <w:szCs w:val="28"/>
        </w:rPr>
        <w:t>, то виновнику грозит о</w:t>
      </w:r>
      <w:r>
        <w:rPr>
          <w:b/>
          <w:szCs w:val="28"/>
        </w:rPr>
        <w:t>т 5 до 12 лет лишения свободы</w:t>
      </w:r>
      <w:r>
        <w:rPr>
          <w:szCs w:val="28"/>
        </w:rPr>
        <w:t xml:space="preserve"> по ч. 2.1. ст. 263 УК РФ.</w:t>
      </w:r>
    </w:p>
    <w:p w:rsidR="00076A73" w:rsidRDefault="00076A73" w:rsidP="00076A73">
      <w:pPr>
        <w:suppressAutoHyphens/>
        <w:ind w:firstLine="709"/>
        <w:jc w:val="both"/>
      </w:pPr>
      <w:r>
        <w:rPr>
          <w:b/>
          <w:szCs w:val="28"/>
        </w:rPr>
        <w:t xml:space="preserve">От 5 до 7 лет лишения свободы </w:t>
      </w:r>
      <w:r>
        <w:rPr>
          <w:szCs w:val="28"/>
        </w:rPr>
        <w:t xml:space="preserve">грозит виновному лицу, если неосторожные действия судоводителя повлекли </w:t>
      </w:r>
      <w:r>
        <w:rPr>
          <w:b/>
          <w:szCs w:val="28"/>
        </w:rPr>
        <w:t>смерть двух или более лиц</w:t>
      </w:r>
      <w:r>
        <w:rPr>
          <w:szCs w:val="28"/>
        </w:rPr>
        <w:t>, что предусмотрено ч. 3 ст. 263 УК РФ.</w:t>
      </w:r>
    </w:p>
    <w:p w:rsidR="00076A73" w:rsidRDefault="00076A73" w:rsidP="00076A73">
      <w:pPr>
        <w:suppressAutoHyphens/>
        <w:ind w:firstLine="709"/>
        <w:jc w:val="both"/>
      </w:pPr>
      <w:r>
        <w:rPr>
          <w:szCs w:val="28"/>
        </w:rPr>
        <w:t xml:space="preserve">Наиболее суровое наказание предусмотрено в отношении лица, если в результате его неосторожных действий, совершенных в состоянии опьянения, погибнет два и более лица. В данном случае его действия будут квалифицированы по ч. 4 ст. 263 УК РФ, санкцией которой </w:t>
      </w:r>
      <w:r>
        <w:rPr>
          <w:b/>
          <w:szCs w:val="28"/>
        </w:rPr>
        <w:t>предусмотрено лишение свободы сроком от 8 до 15 лет.</w:t>
      </w:r>
    </w:p>
    <w:p w:rsidR="00076A73" w:rsidRDefault="00076A73" w:rsidP="00076A73">
      <w:pPr>
        <w:suppressAutoHyphens/>
        <w:ind w:firstLine="709"/>
        <w:jc w:val="both"/>
        <w:rPr>
          <w:b/>
          <w:szCs w:val="28"/>
        </w:rPr>
      </w:pPr>
    </w:p>
    <w:p w:rsidR="00076A73" w:rsidRDefault="00076A73" w:rsidP="00076A73">
      <w:pPr>
        <w:suppressAutoHyphens/>
        <w:ind w:firstLine="709"/>
        <w:jc w:val="both"/>
      </w:pPr>
      <w:r>
        <w:rPr>
          <w:spacing w:val="-6"/>
          <w:szCs w:val="28"/>
        </w:rPr>
        <w:t xml:space="preserve">Помните, что запрещается управлять судном, находясь в состоянии опьянения, либо передавать управление судном лицу, не имеющему права управления или находящемуся в состоянии опьянения! Несоблюдение мер предосторожности на льду опасно для жизни! </w:t>
      </w:r>
    </w:p>
    <w:p w:rsidR="00076A73" w:rsidRDefault="00076A73" w:rsidP="00076A73">
      <w:pPr>
        <w:suppressAutoHyphens/>
        <w:ind w:firstLine="709"/>
        <w:jc w:val="both"/>
        <w:rPr>
          <w:spacing w:val="-6"/>
          <w:szCs w:val="28"/>
        </w:rPr>
      </w:pPr>
    </w:p>
    <w:p w:rsidR="00076A73" w:rsidRDefault="00076A73" w:rsidP="00076A73">
      <w:pPr>
        <w:suppressAutoHyphens/>
        <w:ind w:firstLine="709"/>
        <w:jc w:val="center"/>
      </w:pPr>
      <w:r>
        <w:rPr>
          <w:szCs w:val="28"/>
        </w:rPr>
        <w:t>Если, находясь на водоёме, вы попали в беду, звоните по телефону «112».</w:t>
      </w:r>
    </w:p>
    <w:p w:rsidR="00076A73" w:rsidRDefault="00076A73" w:rsidP="00076A73">
      <w:pPr>
        <w:suppressAutoHyphens/>
        <w:ind w:firstLine="709"/>
        <w:jc w:val="center"/>
      </w:pPr>
      <w:r>
        <w:rPr>
          <w:rFonts w:eastAsiaTheme="minorHAnsi"/>
          <w:szCs w:val="28"/>
          <w:lang w:eastAsia="en-US"/>
        </w:rPr>
        <w:t>Заранее благодарны за сотрудничество!</w:t>
      </w:r>
    </w:p>
    <w:p w:rsidR="00076A73" w:rsidRDefault="00076A73" w:rsidP="00076A73">
      <w:pPr>
        <w:suppressAutoHyphens/>
        <w:ind w:firstLine="709"/>
        <w:jc w:val="both"/>
        <w:rPr>
          <w:b/>
          <w:szCs w:val="28"/>
        </w:rPr>
      </w:pPr>
    </w:p>
    <w:p w:rsidR="00DE05C3" w:rsidRDefault="00DE05C3" w:rsidP="00DE05C3">
      <w:pPr>
        <w:spacing w:line="160" w:lineRule="atLeast"/>
        <w:jc w:val="both"/>
        <w:rPr>
          <w:sz w:val="28"/>
          <w:szCs w:val="28"/>
        </w:rPr>
      </w:pPr>
    </w:p>
    <w:p w:rsidR="00823B82" w:rsidRPr="00F34B1D" w:rsidRDefault="00B45CA6" w:rsidP="00823B8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34B1D">
        <w:rPr>
          <w:sz w:val="20"/>
          <w:szCs w:val="20"/>
        </w:rPr>
        <w:t>Информационный бюллетень №</w:t>
      </w:r>
      <w:r w:rsidR="00823B82" w:rsidRPr="00F34B1D">
        <w:rPr>
          <w:sz w:val="20"/>
          <w:szCs w:val="20"/>
        </w:rPr>
        <w:t xml:space="preserve"> </w:t>
      </w:r>
      <w:r w:rsidR="00076A73">
        <w:rPr>
          <w:sz w:val="20"/>
          <w:szCs w:val="20"/>
        </w:rPr>
        <w:t>8</w:t>
      </w:r>
      <w:bookmarkStart w:id="0" w:name="_GoBack"/>
      <w:bookmarkEnd w:id="0"/>
      <w:r w:rsidR="00823B82" w:rsidRPr="00F34B1D">
        <w:rPr>
          <w:sz w:val="20"/>
          <w:szCs w:val="20"/>
        </w:rPr>
        <w:t>, 202</w:t>
      </w:r>
      <w:r w:rsidR="00EC1761">
        <w:rPr>
          <w:sz w:val="20"/>
          <w:szCs w:val="20"/>
        </w:rPr>
        <w:t>4</w:t>
      </w:r>
      <w:r w:rsidR="00823B82" w:rsidRPr="00F34B1D">
        <w:rPr>
          <w:sz w:val="20"/>
          <w:szCs w:val="20"/>
        </w:rPr>
        <w:t xml:space="preserve">  Издатель: Администрация </w:t>
      </w:r>
      <w:r w:rsidR="00A355EE" w:rsidRPr="00F34B1D">
        <w:rPr>
          <w:sz w:val="20"/>
          <w:szCs w:val="20"/>
        </w:rPr>
        <w:t>СП</w:t>
      </w:r>
      <w:r w:rsidR="00823B82" w:rsidRPr="00F34B1D">
        <w:rPr>
          <w:sz w:val="20"/>
          <w:szCs w:val="20"/>
        </w:rPr>
        <w:t xml:space="preserve">  «Андегский сельсовет» </w:t>
      </w:r>
      <w:r w:rsidR="009B0350" w:rsidRPr="00F34B1D">
        <w:rPr>
          <w:sz w:val="20"/>
          <w:szCs w:val="20"/>
        </w:rPr>
        <w:t xml:space="preserve">ЗР </w:t>
      </w:r>
      <w:r w:rsidR="00823B82" w:rsidRPr="00F34B1D">
        <w:rPr>
          <w:sz w:val="20"/>
          <w:szCs w:val="20"/>
        </w:rPr>
        <w:t xml:space="preserve">НАО. д. Андег. Редактор: </w:t>
      </w:r>
      <w:r w:rsidR="009103A2">
        <w:rPr>
          <w:sz w:val="20"/>
          <w:szCs w:val="20"/>
        </w:rPr>
        <w:t>Веселова Л.И.</w:t>
      </w:r>
      <w:r w:rsidR="00823B82" w:rsidRPr="00F34B1D">
        <w:rPr>
          <w:sz w:val="20"/>
          <w:szCs w:val="20"/>
        </w:rPr>
        <w:t xml:space="preserve">  Тираж </w:t>
      </w:r>
      <w:r w:rsidR="00A355EE" w:rsidRPr="00F34B1D">
        <w:rPr>
          <w:sz w:val="20"/>
          <w:szCs w:val="20"/>
        </w:rPr>
        <w:t>5</w:t>
      </w:r>
      <w:r w:rsidR="00823B82" w:rsidRPr="00F34B1D">
        <w:rPr>
          <w:sz w:val="20"/>
          <w:szCs w:val="20"/>
        </w:rPr>
        <w:t xml:space="preserve"> экз. Бесплатно. Отпечатан на принтере </w:t>
      </w:r>
      <w:r w:rsidRPr="00F34B1D">
        <w:rPr>
          <w:sz w:val="20"/>
          <w:szCs w:val="20"/>
        </w:rPr>
        <w:t xml:space="preserve">Администрации СП </w:t>
      </w:r>
      <w:r w:rsidR="00823B82" w:rsidRPr="00F34B1D">
        <w:rPr>
          <w:sz w:val="20"/>
          <w:szCs w:val="20"/>
        </w:rPr>
        <w:t>«Андегский сельсовет»</w:t>
      </w:r>
      <w:r w:rsidRPr="00F34B1D">
        <w:rPr>
          <w:sz w:val="20"/>
          <w:szCs w:val="20"/>
        </w:rPr>
        <w:t xml:space="preserve"> ЗР</w:t>
      </w:r>
      <w:r w:rsidR="00823B82" w:rsidRPr="00F34B1D">
        <w:rPr>
          <w:sz w:val="20"/>
          <w:szCs w:val="20"/>
        </w:rPr>
        <w:t xml:space="preserve"> НАО </w:t>
      </w:r>
    </w:p>
    <w:sectPr w:rsidR="00823B82" w:rsidRPr="00F34B1D" w:rsidSect="009B1117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03B" w:rsidRDefault="0022403B" w:rsidP="00740F3D">
      <w:r>
        <w:separator/>
      </w:r>
    </w:p>
  </w:endnote>
  <w:endnote w:type="continuationSeparator" w:id="0">
    <w:p w:rsidR="0022403B" w:rsidRDefault="0022403B" w:rsidP="0074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03B" w:rsidRDefault="0022403B" w:rsidP="00740F3D">
      <w:r>
        <w:separator/>
      </w:r>
    </w:p>
  </w:footnote>
  <w:footnote w:type="continuationSeparator" w:id="0">
    <w:p w:rsidR="0022403B" w:rsidRDefault="0022403B" w:rsidP="00740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6EB0FF8"/>
    <w:multiLevelType w:val="hybridMultilevel"/>
    <w:tmpl w:val="EEC8017A"/>
    <w:lvl w:ilvl="0" w:tplc="FCA4C90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055A8A"/>
    <w:multiLevelType w:val="multilevel"/>
    <w:tmpl w:val="728623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4E0EE4"/>
    <w:multiLevelType w:val="multilevel"/>
    <w:tmpl w:val="F31E50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1D6D23"/>
    <w:multiLevelType w:val="multilevel"/>
    <w:tmpl w:val="71A2CC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9665F2"/>
    <w:multiLevelType w:val="multilevel"/>
    <w:tmpl w:val="83721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42671F"/>
    <w:multiLevelType w:val="multilevel"/>
    <w:tmpl w:val="B10EE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AB2A88"/>
    <w:multiLevelType w:val="multilevel"/>
    <w:tmpl w:val="D9A8B0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877DC6"/>
    <w:multiLevelType w:val="multilevel"/>
    <w:tmpl w:val="E9D05EE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8D87605"/>
    <w:multiLevelType w:val="multilevel"/>
    <w:tmpl w:val="FB7428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1E135E"/>
    <w:multiLevelType w:val="multilevel"/>
    <w:tmpl w:val="663C9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10"/>
  </w:num>
  <w:num w:numId="7">
    <w:abstractNumId w:val="4"/>
  </w:num>
  <w:num w:numId="8">
    <w:abstractNumId w:val="5"/>
  </w:num>
  <w:num w:numId="9">
    <w:abstractNumId w:val="11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2E"/>
    <w:rsid w:val="00011EA8"/>
    <w:rsid w:val="000649F4"/>
    <w:rsid w:val="00076A73"/>
    <w:rsid w:val="00090B93"/>
    <w:rsid w:val="000945B9"/>
    <w:rsid w:val="000B12FE"/>
    <w:rsid w:val="000C7D44"/>
    <w:rsid w:val="00131B5A"/>
    <w:rsid w:val="00134BA7"/>
    <w:rsid w:val="00161A45"/>
    <w:rsid w:val="00190460"/>
    <w:rsid w:val="00192466"/>
    <w:rsid w:val="001D39F2"/>
    <w:rsid w:val="001F5FAF"/>
    <w:rsid w:val="00206E0B"/>
    <w:rsid w:val="0022403B"/>
    <w:rsid w:val="0024082A"/>
    <w:rsid w:val="0026711C"/>
    <w:rsid w:val="00286C70"/>
    <w:rsid w:val="002902CE"/>
    <w:rsid w:val="00291589"/>
    <w:rsid w:val="002978B5"/>
    <w:rsid w:val="002A012B"/>
    <w:rsid w:val="002C0D2A"/>
    <w:rsid w:val="002E2AB8"/>
    <w:rsid w:val="002F72D1"/>
    <w:rsid w:val="00302BF4"/>
    <w:rsid w:val="00370B75"/>
    <w:rsid w:val="00385080"/>
    <w:rsid w:val="003852C6"/>
    <w:rsid w:val="003D3859"/>
    <w:rsid w:val="00402F87"/>
    <w:rsid w:val="004053C4"/>
    <w:rsid w:val="004233B0"/>
    <w:rsid w:val="0043432F"/>
    <w:rsid w:val="004653DB"/>
    <w:rsid w:val="00466370"/>
    <w:rsid w:val="00480820"/>
    <w:rsid w:val="004A3D98"/>
    <w:rsid w:val="004D5DEB"/>
    <w:rsid w:val="004F4E67"/>
    <w:rsid w:val="005015B6"/>
    <w:rsid w:val="005054E4"/>
    <w:rsid w:val="00505A9E"/>
    <w:rsid w:val="00510C48"/>
    <w:rsid w:val="0051107D"/>
    <w:rsid w:val="00540B5F"/>
    <w:rsid w:val="005523EC"/>
    <w:rsid w:val="005633EC"/>
    <w:rsid w:val="00566F4A"/>
    <w:rsid w:val="005A3F96"/>
    <w:rsid w:val="005E568D"/>
    <w:rsid w:val="005F2C1F"/>
    <w:rsid w:val="00620AE6"/>
    <w:rsid w:val="00690CB4"/>
    <w:rsid w:val="006B3FBF"/>
    <w:rsid w:val="006D29DE"/>
    <w:rsid w:val="006D7B5E"/>
    <w:rsid w:val="00724A81"/>
    <w:rsid w:val="00725D93"/>
    <w:rsid w:val="00740F3D"/>
    <w:rsid w:val="00793DB4"/>
    <w:rsid w:val="007A6D6A"/>
    <w:rsid w:val="007C385A"/>
    <w:rsid w:val="007D1A9F"/>
    <w:rsid w:val="007F4BC8"/>
    <w:rsid w:val="008056A2"/>
    <w:rsid w:val="00823B82"/>
    <w:rsid w:val="008564AB"/>
    <w:rsid w:val="00870AE2"/>
    <w:rsid w:val="008966FC"/>
    <w:rsid w:val="008C0F7D"/>
    <w:rsid w:val="008C1C82"/>
    <w:rsid w:val="008F32E8"/>
    <w:rsid w:val="009103A2"/>
    <w:rsid w:val="00921B5F"/>
    <w:rsid w:val="00951CEC"/>
    <w:rsid w:val="00995969"/>
    <w:rsid w:val="009B0350"/>
    <w:rsid w:val="009B1117"/>
    <w:rsid w:val="009B4CCE"/>
    <w:rsid w:val="009B6DE6"/>
    <w:rsid w:val="009C112E"/>
    <w:rsid w:val="009C4576"/>
    <w:rsid w:val="009C7943"/>
    <w:rsid w:val="009D07A4"/>
    <w:rsid w:val="00A22365"/>
    <w:rsid w:val="00A355EE"/>
    <w:rsid w:val="00A46124"/>
    <w:rsid w:val="00A46A1F"/>
    <w:rsid w:val="00A71860"/>
    <w:rsid w:val="00A861D3"/>
    <w:rsid w:val="00AA58E3"/>
    <w:rsid w:val="00AE53EB"/>
    <w:rsid w:val="00B04892"/>
    <w:rsid w:val="00B06A4F"/>
    <w:rsid w:val="00B21E36"/>
    <w:rsid w:val="00B2308C"/>
    <w:rsid w:val="00B3083A"/>
    <w:rsid w:val="00B456FD"/>
    <w:rsid w:val="00B45CA6"/>
    <w:rsid w:val="00B47884"/>
    <w:rsid w:val="00B504DB"/>
    <w:rsid w:val="00B621A8"/>
    <w:rsid w:val="00B66F82"/>
    <w:rsid w:val="00BF499F"/>
    <w:rsid w:val="00C0368D"/>
    <w:rsid w:val="00C10702"/>
    <w:rsid w:val="00C214B3"/>
    <w:rsid w:val="00C222B5"/>
    <w:rsid w:val="00C3302B"/>
    <w:rsid w:val="00C447C2"/>
    <w:rsid w:val="00C6673D"/>
    <w:rsid w:val="00C97796"/>
    <w:rsid w:val="00CC3276"/>
    <w:rsid w:val="00CD357A"/>
    <w:rsid w:val="00CE2CBD"/>
    <w:rsid w:val="00D47B01"/>
    <w:rsid w:val="00D65B28"/>
    <w:rsid w:val="00D70BF5"/>
    <w:rsid w:val="00D7534B"/>
    <w:rsid w:val="00D7767F"/>
    <w:rsid w:val="00D82196"/>
    <w:rsid w:val="00D9588E"/>
    <w:rsid w:val="00DE05C3"/>
    <w:rsid w:val="00E22845"/>
    <w:rsid w:val="00E32E88"/>
    <w:rsid w:val="00E50D18"/>
    <w:rsid w:val="00E54452"/>
    <w:rsid w:val="00E65E87"/>
    <w:rsid w:val="00EB0767"/>
    <w:rsid w:val="00EB71AC"/>
    <w:rsid w:val="00EC1761"/>
    <w:rsid w:val="00F34B1D"/>
    <w:rsid w:val="00F64191"/>
    <w:rsid w:val="00F96A98"/>
    <w:rsid w:val="00F97F09"/>
    <w:rsid w:val="00FB3DD1"/>
    <w:rsid w:val="00FC4B68"/>
    <w:rsid w:val="00FC5F03"/>
    <w:rsid w:val="00FD3174"/>
    <w:rsid w:val="00FF5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C07F95B-B8D7-4778-953B-AD1192D9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112E"/>
    <w:rPr>
      <w:color w:val="0000FF"/>
      <w:u w:val="single"/>
    </w:rPr>
  </w:style>
  <w:style w:type="paragraph" w:styleId="a4">
    <w:name w:val="caption"/>
    <w:basedOn w:val="a"/>
    <w:next w:val="a"/>
    <w:qFormat/>
    <w:rsid w:val="009C112E"/>
    <w:pPr>
      <w:spacing w:before="240"/>
      <w:jc w:val="center"/>
    </w:pPr>
    <w:rPr>
      <w:b/>
      <w:szCs w:val="20"/>
      <w:u w:val="single"/>
    </w:rPr>
  </w:style>
  <w:style w:type="paragraph" w:customStyle="1" w:styleId="1">
    <w:name w:val="Обычный1"/>
    <w:rsid w:val="009C112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1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12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2A012B"/>
    <w:pPr>
      <w:spacing w:after="120"/>
    </w:pPr>
  </w:style>
  <w:style w:type="character" w:customStyle="1" w:styleId="a8">
    <w:name w:val="Основной текст Знак"/>
    <w:basedOn w:val="a0"/>
    <w:link w:val="a7"/>
    <w:rsid w:val="002A0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qFormat/>
    <w:rsid w:val="00E32E88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A355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9B1117"/>
    <w:pPr>
      <w:ind w:left="720"/>
      <w:contextualSpacing/>
    </w:pPr>
    <w:rPr>
      <w:sz w:val="28"/>
      <w:szCs w:val="20"/>
    </w:rPr>
  </w:style>
  <w:style w:type="character" w:styleId="ac">
    <w:name w:val="Strong"/>
    <w:basedOn w:val="a0"/>
    <w:uiPriority w:val="22"/>
    <w:qFormat/>
    <w:rsid w:val="009103A2"/>
    <w:rPr>
      <w:b/>
      <w:bCs/>
    </w:rPr>
  </w:style>
  <w:style w:type="character" w:styleId="ad">
    <w:name w:val="Emphasis"/>
    <w:basedOn w:val="a0"/>
    <w:uiPriority w:val="20"/>
    <w:qFormat/>
    <w:rsid w:val="009103A2"/>
    <w:rPr>
      <w:i/>
      <w:iCs/>
    </w:rPr>
  </w:style>
  <w:style w:type="paragraph" w:customStyle="1" w:styleId="ConsPlusTitle">
    <w:name w:val="ConsPlusTitle"/>
    <w:qFormat/>
    <w:rsid w:val="002C0D2A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DE05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1"/>
    <w:locked/>
    <w:rsid w:val="00DE05C3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DE05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740F3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40F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740F3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40F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eraldik.ru/reg83/83andegskiy_g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ФКУ ГИМС</dc:creator>
  <cp:lastModifiedBy>HP</cp:lastModifiedBy>
  <cp:revision>19</cp:revision>
  <cp:lastPrinted>2024-02-06T08:52:00Z</cp:lastPrinted>
  <dcterms:created xsi:type="dcterms:W3CDTF">2023-06-13T08:47:00Z</dcterms:created>
  <dcterms:modified xsi:type="dcterms:W3CDTF">2024-04-10T11:49:00Z</dcterms:modified>
</cp:coreProperties>
</file>